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2E" w:rsidRDefault="006E2E2E" w:rsidP="00BF7C4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6E2E2E" w:rsidRDefault="006E2E2E" w:rsidP="00BF7C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6E2E2E" w:rsidRPr="006E7F1A" w:rsidRDefault="006E2E2E" w:rsidP="00BF7C4E">
      <w:pPr>
        <w:jc w:val="center"/>
        <w:rPr>
          <w:b/>
          <w:bCs/>
          <w:sz w:val="32"/>
          <w:szCs w:val="32"/>
        </w:rPr>
      </w:pPr>
      <w:r w:rsidRPr="006E7F1A">
        <w:rPr>
          <w:b/>
          <w:bCs/>
          <w:sz w:val="32"/>
          <w:szCs w:val="32"/>
        </w:rPr>
        <w:t>Эхирит-Булагатский район</w:t>
      </w:r>
    </w:p>
    <w:p w:rsidR="006E2E2E" w:rsidRPr="007B6CD2" w:rsidRDefault="006E2E2E" w:rsidP="00BF7C4E">
      <w:pPr>
        <w:jc w:val="center"/>
        <w:rPr>
          <w:b/>
          <w:bCs/>
          <w:sz w:val="32"/>
          <w:szCs w:val="32"/>
        </w:rPr>
      </w:pPr>
      <w:r w:rsidRPr="007B6CD2">
        <w:rPr>
          <w:b/>
          <w:bCs/>
          <w:sz w:val="32"/>
          <w:szCs w:val="32"/>
        </w:rPr>
        <w:t>Муниципальное образование   «Тугутуйское»</w:t>
      </w:r>
    </w:p>
    <w:p w:rsidR="006E2E2E" w:rsidRDefault="006E2E2E" w:rsidP="00BF7C4E">
      <w:pPr>
        <w:jc w:val="center"/>
        <w:rPr>
          <w:b/>
          <w:bCs/>
          <w:sz w:val="32"/>
          <w:szCs w:val="32"/>
        </w:rPr>
      </w:pPr>
    </w:p>
    <w:p w:rsidR="006E2E2E" w:rsidRDefault="006E2E2E" w:rsidP="00BF7C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6E2E2E" w:rsidRDefault="006E2E2E" w:rsidP="00BF7C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E2E2E" w:rsidRDefault="006E2E2E" w:rsidP="00BF7C4E">
      <w:pPr>
        <w:jc w:val="both"/>
      </w:pPr>
    </w:p>
    <w:p w:rsidR="006E2E2E" w:rsidRPr="00B217CC" w:rsidRDefault="006E2E2E" w:rsidP="00BF7C4E">
      <w:pPr>
        <w:jc w:val="both"/>
      </w:pPr>
      <w:r w:rsidRPr="0060596F">
        <w:t xml:space="preserve">   от</w:t>
      </w:r>
      <w:r>
        <w:t xml:space="preserve">  31.03.</w:t>
      </w:r>
      <w:r w:rsidRPr="00B217CC">
        <w:t>201</w:t>
      </w:r>
      <w:r>
        <w:t>6</w:t>
      </w:r>
      <w:r w:rsidRPr="00B217CC">
        <w:t>г.  №</w:t>
      </w:r>
      <w:r>
        <w:t xml:space="preserve">  9</w:t>
      </w:r>
      <w:r>
        <w:tab/>
      </w:r>
      <w:r>
        <w:tab/>
      </w:r>
      <w:r>
        <w:tab/>
        <w:t xml:space="preserve">           </w:t>
      </w:r>
      <w:r w:rsidRPr="00B217CC">
        <w:t xml:space="preserve">                 с. Тугутуй</w:t>
      </w:r>
    </w:p>
    <w:p w:rsidR="006E2E2E" w:rsidRDefault="006E2E2E" w:rsidP="00BF7C4E"/>
    <w:p w:rsidR="006E2E2E" w:rsidRDefault="006E2E2E" w:rsidP="00BF7C4E">
      <w:r>
        <w:t>«Об отчете главы администрации МО «Тугутуйское» за 2015г.»</w:t>
      </w:r>
    </w:p>
    <w:p w:rsidR="006E2E2E" w:rsidRDefault="006E2E2E" w:rsidP="00BF7C4E"/>
    <w:p w:rsidR="006E2E2E" w:rsidRDefault="006E2E2E" w:rsidP="00BF7C4E">
      <w:r>
        <w:t xml:space="preserve">         В соответствии с Уставом МО «Тугутуйское», заслушав отчет главы администрации МО «Тугутуйское» о проделанной работе за 2015г.</w:t>
      </w:r>
    </w:p>
    <w:p w:rsidR="006E2E2E" w:rsidRDefault="006E2E2E" w:rsidP="00BF7C4E">
      <w:r>
        <w:t xml:space="preserve">                                                        </w:t>
      </w:r>
    </w:p>
    <w:p w:rsidR="006E2E2E" w:rsidRDefault="006E2E2E" w:rsidP="00BF7C4E">
      <w:pPr>
        <w:jc w:val="center"/>
      </w:pPr>
      <w:r>
        <w:t>Дума решила:</w:t>
      </w:r>
    </w:p>
    <w:p w:rsidR="006E2E2E" w:rsidRDefault="006E2E2E" w:rsidP="00BF7C4E"/>
    <w:p w:rsidR="006E2E2E" w:rsidRDefault="006E2E2E" w:rsidP="00BF7C4E">
      <w:pPr>
        <w:numPr>
          <w:ilvl w:val="0"/>
          <w:numId w:val="1"/>
        </w:numPr>
        <w:spacing w:after="0" w:line="240" w:lineRule="auto"/>
        <w:jc w:val="both"/>
      </w:pPr>
      <w:r>
        <w:t>Принять отчет о работе администрации МО «Тугутуйское к сведению.</w:t>
      </w:r>
    </w:p>
    <w:p w:rsidR="006E2E2E" w:rsidRDefault="006E2E2E" w:rsidP="00BF7C4E">
      <w:pPr>
        <w:numPr>
          <w:ilvl w:val="0"/>
          <w:numId w:val="1"/>
        </w:numPr>
        <w:spacing w:after="0" w:line="240" w:lineRule="auto"/>
        <w:jc w:val="both"/>
      </w:pPr>
      <w:r>
        <w:t>Признать работу администрации МО «Тугутуйское» удовлетворительной.</w:t>
      </w:r>
    </w:p>
    <w:p w:rsidR="006E2E2E" w:rsidRDefault="006E2E2E" w:rsidP="00BF7C4E">
      <w:pPr>
        <w:numPr>
          <w:ilvl w:val="0"/>
          <w:numId w:val="1"/>
        </w:numPr>
        <w:spacing w:after="0" w:line="240" w:lineRule="auto"/>
        <w:jc w:val="both"/>
      </w:pPr>
      <w:r>
        <w:t>Продолжить работу администрации МО «Тугутуйское» в следующих направлениях:</w:t>
      </w:r>
    </w:p>
    <w:p w:rsidR="006E2E2E" w:rsidRDefault="006E2E2E" w:rsidP="00BF7C4E">
      <w:pPr>
        <w:ind w:left="360"/>
        <w:jc w:val="both"/>
      </w:pPr>
      <w:r>
        <w:t xml:space="preserve">    - над повышением уровня собственных доходов;</w:t>
      </w:r>
    </w:p>
    <w:p w:rsidR="006E2E2E" w:rsidRDefault="006E2E2E" w:rsidP="00BF7C4E">
      <w:pPr>
        <w:ind w:left="360"/>
        <w:jc w:val="both"/>
      </w:pPr>
      <w:r>
        <w:t xml:space="preserve">    - над благоустройством территории муниципального образования;</w:t>
      </w:r>
    </w:p>
    <w:p w:rsidR="006E2E2E" w:rsidRDefault="006E2E2E" w:rsidP="00BF7C4E">
      <w:pPr>
        <w:ind w:left="360"/>
        <w:jc w:val="both"/>
      </w:pPr>
      <w:r>
        <w:t xml:space="preserve">    -над уменьшением числа неблагополучных семей, путем трудоустройство родителей, обращения в центр занятости, привлечения общественности и т.п. </w:t>
      </w:r>
    </w:p>
    <w:p w:rsidR="006E2E2E" w:rsidRDefault="006E2E2E" w:rsidP="00BF7C4E">
      <w:pPr>
        <w:numPr>
          <w:ilvl w:val="0"/>
          <w:numId w:val="1"/>
        </w:numPr>
        <w:spacing w:after="0" w:line="240" w:lineRule="auto"/>
        <w:jc w:val="both"/>
      </w:pPr>
      <w:r>
        <w:t>Данное решение направить на подписание и обнародование главе муниципального образования.</w:t>
      </w:r>
    </w:p>
    <w:p w:rsidR="006E2E2E" w:rsidRDefault="006E2E2E" w:rsidP="00BF7C4E"/>
    <w:p w:rsidR="006E2E2E" w:rsidRDefault="006E2E2E" w:rsidP="00BF7C4E">
      <w:r>
        <w:t xml:space="preserve">    Глава муниципального образования                                      П.А. Тарбеев</w:t>
      </w:r>
    </w:p>
    <w:p w:rsidR="006E2E2E" w:rsidRPr="002757F3" w:rsidRDefault="006E2E2E" w:rsidP="00BF7C4E"/>
    <w:p w:rsidR="006E2E2E" w:rsidRDefault="006E2E2E" w:rsidP="00BF7C4E"/>
    <w:p w:rsidR="006E2E2E" w:rsidRDefault="006E2E2E" w:rsidP="00016B4C"/>
    <w:p w:rsidR="006E2E2E" w:rsidRPr="00016B4C" w:rsidRDefault="006E2E2E" w:rsidP="00016B4C">
      <w:pPr>
        <w:spacing w:line="240" w:lineRule="auto"/>
        <w:jc w:val="right"/>
        <w:rPr>
          <w:sz w:val="24"/>
          <w:szCs w:val="24"/>
        </w:rPr>
      </w:pPr>
      <w:r w:rsidRPr="00016B4C">
        <w:rPr>
          <w:sz w:val="24"/>
          <w:szCs w:val="24"/>
        </w:rPr>
        <w:t xml:space="preserve">                  Приложение № 1 </w:t>
      </w:r>
    </w:p>
    <w:p w:rsidR="006E2E2E" w:rsidRPr="00016B4C" w:rsidRDefault="006E2E2E" w:rsidP="00016B4C">
      <w:pPr>
        <w:spacing w:line="240" w:lineRule="auto"/>
        <w:jc w:val="right"/>
        <w:rPr>
          <w:sz w:val="24"/>
          <w:szCs w:val="24"/>
        </w:rPr>
      </w:pPr>
      <w:r w:rsidRPr="00016B4C">
        <w:rPr>
          <w:sz w:val="24"/>
          <w:szCs w:val="24"/>
        </w:rPr>
        <w:t xml:space="preserve">                                                                    к Решению Думы МО «Тугутуйское»</w:t>
      </w:r>
    </w:p>
    <w:p w:rsidR="006E2E2E" w:rsidRPr="00016B4C" w:rsidRDefault="006E2E2E" w:rsidP="00016B4C">
      <w:pPr>
        <w:spacing w:line="240" w:lineRule="auto"/>
        <w:jc w:val="right"/>
        <w:rPr>
          <w:sz w:val="24"/>
          <w:szCs w:val="24"/>
        </w:rPr>
      </w:pPr>
      <w:r w:rsidRPr="00016B4C">
        <w:rPr>
          <w:sz w:val="24"/>
          <w:szCs w:val="24"/>
        </w:rPr>
        <w:t xml:space="preserve">                                                                    </w:t>
      </w:r>
      <w:r w:rsidRPr="00016B4C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9</w:t>
      </w:r>
      <w:r w:rsidRPr="00016B4C">
        <w:rPr>
          <w:sz w:val="24"/>
          <w:szCs w:val="24"/>
        </w:rPr>
        <w:t xml:space="preserve">    от </w:t>
      </w:r>
      <w:r w:rsidRPr="00016B4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31</w:t>
      </w:r>
      <w:r w:rsidRPr="00016B4C">
        <w:rPr>
          <w:sz w:val="24"/>
          <w:szCs w:val="24"/>
          <w:u w:val="single"/>
        </w:rPr>
        <w:t xml:space="preserve"> »  ма</w:t>
      </w:r>
      <w:r>
        <w:rPr>
          <w:sz w:val="24"/>
          <w:szCs w:val="24"/>
          <w:u w:val="single"/>
        </w:rPr>
        <w:t>рта</w:t>
      </w:r>
      <w:r w:rsidRPr="00016B4C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6</w:t>
      </w:r>
      <w:r w:rsidRPr="00016B4C">
        <w:rPr>
          <w:sz w:val="24"/>
          <w:szCs w:val="24"/>
          <w:u w:val="single"/>
        </w:rPr>
        <w:t>г</w:t>
      </w:r>
      <w:r w:rsidRPr="00016B4C">
        <w:rPr>
          <w:sz w:val="24"/>
          <w:szCs w:val="24"/>
        </w:rPr>
        <w:t>.</w:t>
      </w:r>
    </w:p>
    <w:p w:rsidR="006E2E2E" w:rsidRDefault="006E2E2E" w:rsidP="00B51F3A">
      <w:pPr>
        <w:spacing w:line="240" w:lineRule="auto"/>
        <w:jc w:val="center"/>
      </w:pPr>
    </w:p>
    <w:p w:rsidR="006E2E2E" w:rsidRPr="00F861B2" w:rsidRDefault="006E2E2E" w:rsidP="00B51F3A">
      <w:pPr>
        <w:spacing w:line="240" w:lineRule="auto"/>
        <w:jc w:val="center"/>
      </w:pPr>
      <w:r w:rsidRPr="00F861B2">
        <w:t>Отчет главы о работе администрации МО «Тугутуйское»</w:t>
      </w:r>
    </w:p>
    <w:p w:rsidR="006E2E2E" w:rsidRPr="00F861B2" w:rsidRDefault="006E2E2E" w:rsidP="00B51F3A">
      <w:pPr>
        <w:spacing w:line="240" w:lineRule="auto"/>
        <w:jc w:val="center"/>
      </w:pPr>
      <w:r w:rsidRPr="00F861B2">
        <w:t>Эхирит-Булагатского района за 2015 год</w:t>
      </w:r>
    </w:p>
    <w:p w:rsidR="006E2E2E" w:rsidRPr="00F861B2" w:rsidRDefault="006E2E2E">
      <w:r w:rsidRPr="00F861B2">
        <w:t>Деятельность администрации муниципального образования «Тугутуйское» в 2015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 решений Думы МО «Тугутуйское» и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</w:p>
    <w:p w:rsidR="006E2E2E" w:rsidRDefault="006E2E2E">
      <w:r w:rsidRPr="00F861B2">
        <w:t>Площадь муниципа</w:t>
      </w:r>
      <w:r>
        <w:t>льного образования составляет 23058</w:t>
      </w:r>
      <w:r w:rsidRPr="00F861B2">
        <w:t>км, на территории муниципального образования расположено 2 населенных пункта, постоянное население</w:t>
      </w:r>
      <w:r>
        <w:t xml:space="preserve"> 1474 </w:t>
      </w:r>
      <w:r w:rsidRPr="00F861B2">
        <w:t xml:space="preserve"> человек, из них зарегистрировано по месту жительства </w:t>
      </w:r>
      <w:r>
        <w:t>1317</w:t>
      </w:r>
      <w:r w:rsidRPr="00F861B2">
        <w:t xml:space="preserve">_. Состав населения: дети- </w:t>
      </w:r>
      <w:r>
        <w:t>304 чел</w:t>
      </w:r>
      <w:r w:rsidRPr="00F861B2">
        <w:t>, пенсионеры-_</w:t>
      </w:r>
      <w:r>
        <w:t>252</w:t>
      </w:r>
      <w:r w:rsidRPr="00F861B2">
        <w:t>_, трудоспособное население-_</w:t>
      </w:r>
      <w:r>
        <w:t>948</w:t>
      </w:r>
      <w:r w:rsidRPr="00F861B2">
        <w:t>__, из них</w:t>
      </w:r>
      <w:r>
        <w:t xml:space="preserve"> работающих </w:t>
      </w:r>
      <w:r w:rsidRPr="00705690">
        <w:rPr>
          <w:b/>
          <w:bCs/>
          <w:u w:val="single"/>
        </w:rPr>
        <w:t>181чел</w:t>
      </w:r>
      <w:r>
        <w:t>,</w:t>
      </w:r>
      <w:r w:rsidRPr="00F861B2">
        <w:t xml:space="preserve"> безработных</w:t>
      </w:r>
      <w:r>
        <w:t xml:space="preserve"> </w:t>
      </w:r>
      <w:r w:rsidRPr="00FA6099">
        <w:rPr>
          <w:b/>
          <w:bCs/>
        </w:rPr>
        <w:t>10 в ЦЗН</w:t>
      </w:r>
      <w:r>
        <w:t>, не оформленных в ЦЗН 608 чел.</w:t>
      </w:r>
      <w:r w:rsidRPr="00F861B2">
        <w:t xml:space="preserve">. </w:t>
      </w:r>
    </w:p>
    <w:p w:rsidR="006E2E2E" w:rsidRDefault="006E2E2E">
      <w:r w:rsidRPr="00F861B2">
        <w:t>В 2015 году родилось</w:t>
      </w:r>
      <w:r>
        <w:t xml:space="preserve"> 23 чел</w:t>
      </w:r>
      <w:r w:rsidRPr="00F861B2">
        <w:t xml:space="preserve">, умерло </w:t>
      </w:r>
      <w:r>
        <w:t>10 чел</w:t>
      </w:r>
      <w:r w:rsidRPr="00F861B2">
        <w:t>. Прибыло</w:t>
      </w:r>
      <w:r>
        <w:t xml:space="preserve"> 26 чел</w:t>
      </w:r>
      <w:r w:rsidRPr="00F861B2">
        <w:t>, убыло</w:t>
      </w:r>
      <w:r>
        <w:t xml:space="preserve"> 11 чел</w:t>
      </w:r>
      <w:r w:rsidRPr="00F861B2">
        <w:t>.</w:t>
      </w:r>
      <w:r>
        <w:t xml:space="preserve">              </w:t>
      </w:r>
      <w:r w:rsidRPr="00F861B2">
        <w:t xml:space="preserve"> В сравнении с прошлым годом увеличение численности населения на </w:t>
      </w:r>
      <w:r>
        <w:t>10</w:t>
      </w:r>
      <w:r w:rsidRPr="00F861B2">
        <w:t xml:space="preserve">_ человек. </w:t>
      </w:r>
      <w:r>
        <w:t xml:space="preserve">  </w:t>
      </w:r>
      <w:r w:rsidRPr="00F861B2">
        <w:t>В муниципальном образовании  инвалидов</w:t>
      </w:r>
      <w:r>
        <w:t xml:space="preserve">  94</w:t>
      </w:r>
      <w:r w:rsidRPr="00F861B2">
        <w:t xml:space="preserve"> человек</w:t>
      </w:r>
      <w:r>
        <w:t>а</w:t>
      </w:r>
      <w:r w:rsidRPr="00F861B2">
        <w:t xml:space="preserve">, многодетных семей </w:t>
      </w:r>
      <w:r>
        <w:t>52</w:t>
      </w:r>
      <w:r w:rsidRPr="00F861B2">
        <w:t>,</w:t>
      </w:r>
      <w:r>
        <w:t xml:space="preserve"> в них детей 185</w:t>
      </w:r>
    </w:p>
    <w:p w:rsidR="006E2E2E" w:rsidRPr="00F861B2" w:rsidRDefault="006E2E2E">
      <w:r>
        <w:t xml:space="preserve">, детей </w:t>
      </w:r>
      <w:r w:rsidRPr="00F861B2">
        <w:t xml:space="preserve"> под опек</w:t>
      </w:r>
      <w:r>
        <w:t>ой</w:t>
      </w:r>
      <w:r w:rsidRPr="00F861B2">
        <w:t>_</w:t>
      </w:r>
      <w:r>
        <w:t>3</w:t>
      </w:r>
      <w:r w:rsidRPr="00F861B2">
        <w:t>_. На сегодняшний день в поселении нет ветеранов ВОВ</w:t>
      </w:r>
      <w:r>
        <w:t>, проживают</w:t>
      </w:r>
      <w:r w:rsidRPr="00F861B2">
        <w:t xml:space="preserve"> 18 тружеников тыла.</w:t>
      </w:r>
    </w:p>
    <w:p w:rsidR="006E2E2E" w:rsidRPr="00F861B2" w:rsidRDefault="006E2E2E">
      <w:r w:rsidRPr="00F861B2">
        <w:t xml:space="preserve">В личных подворьях на 01 января 2016 года содержится </w:t>
      </w:r>
      <w:r w:rsidRPr="00F861B2">
        <w:rPr>
          <w:b/>
          <w:bCs/>
        </w:rPr>
        <w:t xml:space="preserve">935 </w:t>
      </w:r>
      <w:r w:rsidRPr="00F861B2">
        <w:t xml:space="preserve">голов крупного рогатого скота, из них коров </w:t>
      </w:r>
      <w:r w:rsidRPr="00F861B2">
        <w:rPr>
          <w:b/>
          <w:bCs/>
        </w:rPr>
        <w:t>423</w:t>
      </w:r>
      <w:r w:rsidRPr="00F861B2">
        <w:t>. Свиней 112, овец и коз 414 голов,  лошадей 138 голов, 171 пчелосемья, 1415 единиц птицы.</w:t>
      </w:r>
    </w:p>
    <w:p w:rsidR="006E2E2E" w:rsidRPr="00F861B2" w:rsidRDefault="006E2E2E">
      <w:r w:rsidRPr="00F861B2">
        <w:t>За 2015 год выдано 16 разрешений на строительство, разрешений на ввод в эксплуатацию, в том числе одно разрешение на ввод в эксплуатацию радиочастотного</w:t>
      </w:r>
      <w:bookmarkStart w:id="0" w:name="_GoBack"/>
      <w:bookmarkEnd w:id="0"/>
      <w:r w:rsidRPr="00F861B2">
        <w:t xml:space="preserve"> центра.</w:t>
      </w:r>
    </w:p>
    <w:p w:rsidR="006E2E2E" w:rsidRPr="00F861B2" w:rsidRDefault="006E2E2E">
      <w:r w:rsidRPr="00F861B2">
        <w:t>На территории муниципального образования находятся:</w:t>
      </w:r>
    </w:p>
    <w:p w:rsidR="006E2E2E" w:rsidRPr="00F861B2" w:rsidRDefault="006E2E2E">
      <w:r w:rsidRPr="00F861B2">
        <w:t xml:space="preserve">- Тугутуйская Средняя общеобразовательная школа </w:t>
      </w:r>
    </w:p>
    <w:p w:rsidR="006E2E2E" w:rsidRPr="00F861B2" w:rsidRDefault="006E2E2E">
      <w:r w:rsidRPr="00F861B2">
        <w:t>- Камойская начальная школа</w:t>
      </w:r>
    </w:p>
    <w:p w:rsidR="006E2E2E" w:rsidRPr="00F861B2" w:rsidRDefault="006E2E2E">
      <w:r w:rsidRPr="00F861B2">
        <w:t>- Тугутуйское отделение общей врачебной практики (ОГБУЗ ОБ №2)</w:t>
      </w:r>
    </w:p>
    <w:p w:rsidR="006E2E2E" w:rsidRPr="00F861B2" w:rsidRDefault="006E2E2E">
      <w:r w:rsidRPr="00F861B2">
        <w:t>- МКУ Культурно – досуговый центр МО «Тугутуйское»</w:t>
      </w:r>
    </w:p>
    <w:p w:rsidR="006E2E2E" w:rsidRPr="00F861B2" w:rsidRDefault="006E2E2E">
      <w:r w:rsidRPr="00F861B2">
        <w:t>- ООО СХПП «Тугутуйское»</w:t>
      </w:r>
    </w:p>
    <w:p w:rsidR="006E2E2E" w:rsidRPr="00F861B2" w:rsidRDefault="006E2E2E">
      <w:r w:rsidRPr="00F861B2">
        <w:t>- 8 магазинов (6-Тугутуй, 2-Камой)</w:t>
      </w:r>
    </w:p>
    <w:p w:rsidR="006E2E2E" w:rsidRPr="00F861B2" w:rsidRDefault="006E2E2E">
      <w:r w:rsidRPr="00F861B2">
        <w:t xml:space="preserve">С 2013 года и по настоящее время главой муниципального образования и Думой МО «Тугутуйское», проводится системная целенаправленная работа по улучшению качества жизни жителей сельского поселения. </w:t>
      </w:r>
    </w:p>
    <w:p w:rsidR="006E2E2E" w:rsidRPr="00F861B2" w:rsidRDefault="006E2E2E" w:rsidP="00D528D7">
      <w:pPr>
        <w:spacing w:line="240" w:lineRule="auto"/>
      </w:pPr>
      <w:r w:rsidRPr="00F861B2">
        <w:t>За 2015г. проведено  8 заседаний Думы рассмотрены значимые для муниципального образования вопросы:</w:t>
      </w:r>
    </w:p>
    <w:p w:rsidR="006E2E2E" w:rsidRPr="00F861B2" w:rsidRDefault="006E2E2E" w:rsidP="00D528D7">
      <w:pPr>
        <w:spacing w:line="240" w:lineRule="auto"/>
      </w:pPr>
      <w:r w:rsidRPr="00F861B2">
        <w:t>- Исполнение бюджета за 2014г.</w:t>
      </w:r>
    </w:p>
    <w:p w:rsidR="006E2E2E" w:rsidRPr="00F861B2" w:rsidRDefault="006E2E2E" w:rsidP="00D528D7">
      <w:pPr>
        <w:spacing w:line="240" w:lineRule="auto"/>
      </w:pPr>
      <w:r w:rsidRPr="00F861B2">
        <w:t>- внесение изменений в бюджет 2015г. МО</w:t>
      </w:r>
    </w:p>
    <w:p w:rsidR="006E2E2E" w:rsidRPr="00F861B2" w:rsidRDefault="006E2E2E" w:rsidP="00D528D7">
      <w:pPr>
        <w:spacing w:line="240" w:lineRule="auto"/>
      </w:pPr>
      <w:r w:rsidRPr="00F861B2">
        <w:t>- Принятие бюджета на 2016г.</w:t>
      </w:r>
    </w:p>
    <w:p w:rsidR="006E2E2E" w:rsidRPr="00F861B2" w:rsidRDefault="006E2E2E" w:rsidP="00D528D7">
      <w:pPr>
        <w:spacing w:line="240" w:lineRule="auto"/>
      </w:pPr>
      <w:r w:rsidRPr="00F861B2">
        <w:t xml:space="preserve">- Внесение изменений и дополнений в устав </w:t>
      </w:r>
    </w:p>
    <w:p w:rsidR="006E2E2E" w:rsidRPr="00F861B2" w:rsidRDefault="006E2E2E" w:rsidP="00D528D7">
      <w:pPr>
        <w:spacing w:line="240" w:lineRule="auto"/>
      </w:pPr>
      <w:r w:rsidRPr="00F861B2">
        <w:t>- Утверждение Программы комплексного развития систем коммунальной инфраструктуры.</w:t>
      </w:r>
    </w:p>
    <w:p w:rsidR="006E2E2E" w:rsidRPr="00F861B2" w:rsidRDefault="006E2E2E" w:rsidP="00D528D7">
      <w:pPr>
        <w:spacing w:line="240" w:lineRule="auto"/>
      </w:pPr>
      <w:r w:rsidRPr="00F861B2">
        <w:t>- освоение и отчетность мероприятий по народным инициативам</w:t>
      </w:r>
    </w:p>
    <w:p w:rsidR="006E2E2E" w:rsidRPr="00F861B2" w:rsidRDefault="006E2E2E" w:rsidP="00D528D7">
      <w:pPr>
        <w:spacing w:line="240" w:lineRule="auto"/>
        <w:jc w:val="center"/>
        <w:rPr>
          <w:b/>
          <w:bCs/>
          <w:u w:val="single"/>
        </w:rPr>
      </w:pPr>
      <w:r w:rsidRPr="00F861B2">
        <w:rPr>
          <w:b/>
          <w:bCs/>
          <w:u w:val="single"/>
        </w:rPr>
        <w:t>Социально экономическое развитие и финансы</w:t>
      </w:r>
    </w:p>
    <w:p w:rsidR="006E2E2E" w:rsidRPr="00F861B2" w:rsidRDefault="006E2E2E" w:rsidP="002370BF">
      <w:pPr>
        <w:spacing w:line="240" w:lineRule="auto"/>
      </w:pPr>
      <w:r w:rsidRPr="00F861B2">
        <w:t>На территории МО действуют следующие программы:</w:t>
      </w:r>
    </w:p>
    <w:p w:rsidR="006E2E2E" w:rsidRPr="00F861B2" w:rsidRDefault="006E2E2E" w:rsidP="002370BF">
      <w:pPr>
        <w:spacing w:line="240" w:lineRule="auto"/>
      </w:pPr>
      <w:r w:rsidRPr="00F861B2">
        <w:t>- Целевая программа (ЦП) «Повышение безопасности дорожного- движения в МО «Тугутуйское» на 2014-2016г.»</w:t>
      </w:r>
    </w:p>
    <w:p w:rsidR="006E2E2E" w:rsidRPr="00F861B2" w:rsidRDefault="006E2E2E" w:rsidP="002370BF">
      <w:pPr>
        <w:spacing w:line="240" w:lineRule="auto"/>
      </w:pPr>
      <w:r w:rsidRPr="00F861B2">
        <w:t>- ЦП «Профилактика терроризма и экстремизма в МО «Тугутуйское» на 2014-2016г.»</w:t>
      </w:r>
    </w:p>
    <w:p w:rsidR="006E2E2E" w:rsidRPr="00F861B2" w:rsidRDefault="006E2E2E" w:rsidP="002370BF">
      <w:pPr>
        <w:spacing w:line="240" w:lineRule="auto"/>
      </w:pPr>
      <w:r w:rsidRPr="00F861B2">
        <w:t>- Административные регламенты (АР) по исполнению функций Муниципального земельного и жилищного контроля на территории МО.</w:t>
      </w:r>
    </w:p>
    <w:p w:rsidR="006E2E2E" w:rsidRDefault="006E2E2E" w:rsidP="002370BF">
      <w:pPr>
        <w:spacing w:line="240" w:lineRule="auto"/>
      </w:pPr>
      <w:r w:rsidRPr="00F861B2">
        <w:t>- АР по осуществлению муниципального контроля за сохранностью автомобильных дорог местного значения в границах МО «Тугутуйское»</w:t>
      </w:r>
    </w:p>
    <w:p w:rsidR="006E2E2E" w:rsidRPr="00705690" w:rsidRDefault="006E2E2E" w:rsidP="00705690">
      <w:pPr>
        <w:spacing w:line="240" w:lineRule="auto"/>
        <w:rPr>
          <w:b/>
          <w:bCs/>
        </w:rPr>
      </w:pPr>
      <w:r w:rsidRPr="00705690">
        <w:rPr>
          <w:b/>
          <w:bCs/>
        </w:rPr>
        <w:t>БЮДЖЕТ</w:t>
      </w:r>
    </w:p>
    <w:p w:rsidR="006E2E2E" w:rsidRPr="00705690" w:rsidRDefault="006E2E2E" w:rsidP="00705690">
      <w:pPr>
        <w:spacing w:line="240" w:lineRule="auto"/>
      </w:pPr>
      <w:r w:rsidRPr="00705690">
        <w:t xml:space="preserve">Всего за 2015год поступило доходов в сумме 7 млн.413 тыс.руб. </w:t>
      </w:r>
    </w:p>
    <w:p w:rsidR="006E2E2E" w:rsidRPr="00705690" w:rsidRDefault="006E2E2E" w:rsidP="00705690">
      <w:pPr>
        <w:spacing w:line="240" w:lineRule="auto"/>
      </w:pPr>
      <w:r w:rsidRPr="00705690">
        <w:t>Собственные доходы поселения 1 млн. 654 тыс.руб.. В том числе НДФЛ 620 тыс.руб., налог на имущество 33 тыс.руб., земельный налог 323 тыс.руб.</w:t>
      </w:r>
    </w:p>
    <w:p w:rsidR="006E2E2E" w:rsidRPr="00705690" w:rsidRDefault="006E2E2E" w:rsidP="00705690">
      <w:pPr>
        <w:spacing w:line="240" w:lineRule="auto"/>
      </w:pPr>
      <w:r w:rsidRPr="00705690">
        <w:t xml:space="preserve">Дотации и субсидии в сумме 5 млн.759 тыс.руб. </w:t>
      </w:r>
    </w:p>
    <w:p w:rsidR="006E2E2E" w:rsidRPr="00705690" w:rsidRDefault="006E2E2E" w:rsidP="00705690">
      <w:pPr>
        <w:spacing w:line="240" w:lineRule="auto"/>
      </w:pPr>
      <w:r w:rsidRPr="00705690">
        <w:t>Расходная часть бюджета исполнена в сумме 7 млн.736 тыс.руб., в том числе расходы на :</w:t>
      </w:r>
    </w:p>
    <w:p w:rsidR="006E2E2E" w:rsidRPr="00705690" w:rsidRDefault="006E2E2E" w:rsidP="00705690">
      <w:pPr>
        <w:spacing w:line="240" w:lineRule="auto"/>
      </w:pPr>
      <w:r w:rsidRPr="00705690">
        <w:t xml:space="preserve">-заработную плату и начисления на нее 5 млн. 122 тыс.руб. </w:t>
      </w:r>
    </w:p>
    <w:p w:rsidR="006E2E2E" w:rsidRPr="00705690" w:rsidRDefault="006E2E2E" w:rsidP="00705690">
      <w:pPr>
        <w:spacing w:line="240" w:lineRule="auto"/>
      </w:pPr>
      <w:r w:rsidRPr="00705690">
        <w:t>- коммунальные услуги – 646 тыс.руб. (электричество, связь, интернет);</w:t>
      </w:r>
    </w:p>
    <w:p w:rsidR="006E2E2E" w:rsidRPr="00705690" w:rsidRDefault="006E2E2E" w:rsidP="00705690">
      <w:pPr>
        <w:spacing w:line="240" w:lineRule="auto"/>
      </w:pPr>
      <w:r w:rsidRPr="00705690">
        <w:t>- приобретены основные средства – 387 тыс.руб. (музыкальное оборудование для КДЦ, оргтехника для библиотеки, игровое оборудование для детских площадок)</w:t>
      </w:r>
    </w:p>
    <w:p w:rsidR="006E2E2E" w:rsidRPr="00705690" w:rsidRDefault="006E2E2E" w:rsidP="00705690">
      <w:pPr>
        <w:spacing w:line="240" w:lineRule="auto"/>
      </w:pPr>
      <w:r w:rsidRPr="00705690">
        <w:t>- другие материальные затраты_581 тыс._руб, (содержание пожарного поста, приобретение ГСМ, материалов для ремонта, канцтоваров, межбюджетные трансферты)</w:t>
      </w:r>
    </w:p>
    <w:p w:rsidR="006E2E2E" w:rsidRPr="00705690" w:rsidRDefault="006E2E2E" w:rsidP="00705690">
      <w:pPr>
        <w:spacing w:line="240" w:lineRule="auto"/>
      </w:pPr>
      <w:r w:rsidRPr="00705690">
        <w:t>На ремонт автомобильных дорог общего пользования местного значения за счет средств дорожного фонда – 1млн. руб.</w:t>
      </w:r>
    </w:p>
    <w:p w:rsidR="006E2E2E" w:rsidRPr="00705690" w:rsidRDefault="006E2E2E" w:rsidP="00705690">
      <w:pPr>
        <w:spacing w:line="240" w:lineRule="auto"/>
      </w:pPr>
      <w:r w:rsidRPr="00705690">
        <w:t>Разработана проектно-сметная документация, проведены торги.</w:t>
      </w:r>
    </w:p>
    <w:p w:rsidR="006E2E2E" w:rsidRPr="00705690" w:rsidRDefault="006E2E2E" w:rsidP="00705690">
      <w:pPr>
        <w:spacing w:line="240" w:lineRule="auto"/>
      </w:pPr>
      <w:r w:rsidRPr="00705690">
        <w:t xml:space="preserve"> Отремонтировано 1 км. дорог. </w:t>
      </w:r>
    </w:p>
    <w:p w:rsidR="006E2E2E" w:rsidRPr="00F861B2" w:rsidRDefault="006E2E2E" w:rsidP="00582AD2">
      <w:pPr>
        <w:spacing w:line="240" w:lineRule="auto"/>
      </w:pPr>
      <w:r>
        <w:t>В 2015г. н</w:t>
      </w:r>
      <w:r w:rsidRPr="00F861B2">
        <w:t>а мероприятия в рамках проекта «народные инициативы» на сумму 279479_руб.из областного бюджета, в том числе из местного бюджета 13974_руб. Выполнены следующие мероприятия:</w:t>
      </w:r>
    </w:p>
    <w:p w:rsidR="006E2E2E" w:rsidRPr="00F861B2" w:rsidRDefault="006E2E2E" w:rsidP="00582AD2">
      <w:pPr>
        <w:spacing w:line="240" w:lineRule="auto"/>
      </w:pPr>
      <w:r w:rsidRPr="00F861B2">
        <w:t xml:space="preserve">1. Приобретение музыкального оборудования  для МКУ КДЦ МО «Тугутуйское» на сумму 95000 руб. из областного бюджета, в т.ч. 13974 руб. из бюджета МО.  </w:t>
      </w:r>
    </w:p>
    <w:p w:rsidR="006E2E2E" w:rsidRPr="00F861B2" w:rsidRDefault="006E2E2E" w:rsidP="00582AD2">
      <w:pPr>
        <w:spacing w:line="240" w:lineRule="auto"/>
      </w:pPr>
      <w:r w:rsidRPr="00F861B2">
        <w:t>2. Ремонт здания библиотеки в с. Тугутуй  на сумму 85474 руб. из областного бюджета.</w:t>
      </w:r>
    </w:p>
    <w:p w:rsidR="006E2E2E" w:rsidRDefault="006E2E2E" w:rsidP="00582AD2">
      <w:pPr>
        <w:spacing w:line="240" w:lineRule="auto"/>
      </w:pPr>
      <w:r w:rsidRPr="00F861B2">
        <w:t>3. Приобретение стройматериалов и устройство ограждения полигона ТБО в с. Тугутуй на сумму 99000 руб. из областного бюджета.</w:t>
      </w:r>
    </w:p>
    <w:p w:rsidR="006E2E2E" w:rsidRPr="00705690" w:rsidRDefault="006E2E2E" w:rsidP="00CC6749">
      <w:pPr>
        <w:spacing w:line="240" w:lineRule="auto"/>
      </w:pPr>
      <w:r>
        <w:t>В 2016г. н</w:t>
      </w:r>
      <w:r w:rsidRPr="00705690">
        <w:t>а мероприятия в рамках проекта «народные инициативы» поступили средства на сумму 265 тыс.500 руб.из областного бюджета,  из местного бюджета 17 тыс.880 руб. Выполнены следующие мероприятия:</w:t>
      </w:r>
    </w:p>
    <w:p w:rsidR="006E2E2E" w:rsidRPr="00CC6749" w:rsidRDefault="006E2E2E" w:rsidP="00582AD2">
      <w:pPr>
        <w:spacing w:line="240" w:lineRule="auto"/>
        <w:rPr>
          <w:b/>
          <w:bCs/>
        </w:rPr>
      </w:pPr>
      <w:r w:rsidRPr="00CC6749">
        <w:rPr>
          <w:b/>
          <w:bCs/>
        </w:rPr>
        <w:t>В администрации МО «Тугутуйское» за 2015г. принято:</w:t>
      </w:r>
    </w:p>
    <w:p w:rsidR="006E2E2E" w:rsidRPr="00F861B2" w:rsidRDefault="006E2E2E" w:rsidP="00582AD2">
      <w:pPr>
        <w:spacing w:line="240" w:lineRule="auto"/>
      </w:pPr>
      <w:r w:rsidRPr="00F861B2">
        <w:t xml:space="preserve">- 80- постановлений; 16 – распоряжений; получено писем, запросов, и другой входящей корреспонденции – 475, выдано справок – 288. Для оформлении я земельных участков выдано 50 выписок из похозяйственных книг. </w:t>
      </w:r>
    </w:p>
    <w:p w:rsidR="006E2E2E" w:rsidRPr="00CC6749" w:rsidRDefault="006E2E2E" w:rsidP="006131FB">
      <w:pPr>
        <w:jc w:val="center"/>
        <w:rPr>
          <w:b/>
          <w:bCs/>
        </w:rPr>
      </w:pPr>
      <w:r w:rsidRPr="00CC6749">
        <w:rPr>
          <w:b/>
          <w:bCs/>
        </w:rPr>
        <w:t>Благоустройство:</w:t>
      </w:r>
    </w:p>
    <w:p w:rsidR="006E2E2E" w:rsidRPr="00F861B2" w:rsidRDefault="006E2E2E" w:rsidP="006131FB">
      <w:pPr>
        <w:jc w:val="both"/>
      </w:pPr>
      <w:r w:rsidRPr="00F861B2">
        <w:t>-проведение субботников в организациях и частном секторе, с выделением техники для вывоза мусора, составление  административных протоколов за нарушение правил благоустройства. С 2014 года составлять протоколы имеют право работники администрации.</w:t>
      </w:r>
    </w:p>
    <w:p w:rsidR="006E2E2E" w:rsidRPr="00F861B2" w:rsidRDefault="006E2E2E" w:rsidP="006131FB">
      <w:pPr>
        <w:jc w:val="both"/>
      </w:pPr>
      <w:r w:rsidRPr="00F861B2">
        <w:t>-Буртование мест складирования бытовых отходов и мусора.</w:t>
      </w:r>
    </w:p>
    <w:p w:rsidR="006E2E2E" w:rsidRPr="00F861B2" w:rsidRDefault="006E2E2E" w:rsidP="006131FB">
      <w:pPr>
        <w:jc w:val="both"/>
      </w:pPr>
      <w:r w:rsidRPr="00F861B2">
        <w:t>-подсыпка и грейдирование дорог местного значения.</w:t>
      </w:r>
    </w:p>
    <w:p w:rsidR="006E2E2E" w:rsidRPr="00F861B2" w:rsidRDefault="006E2E2E" w:rsidP="006131FB">
      <w:pPr>
        <w:jc w:val="both"/>
      </w:pPr>
      <w:r w:rsidRPr="00F861B2">
        <w:t>- Организация работы по уничтожению очагов дикорастущей конопли</w:t>
      </w:r>
    </w:p>
    <w:p w:rsidR="006E2E2E" w:rsidRPr="00F861B2" w:rsidRDefault="006E2E2E" w:rsidP="006131FB">
      <w:pPr>
        <w:jc w:val="both"/>
      </w:pPr>
      <w:r w:rsidRPr="00F861B2">
        <w:t>-Регулярная замена ламп уличного освещения</w:t>
      </w:r>
    </w:p>
    <w:p w:rsidR="006E2E2E" w:rsidRPr="00F861B2" w:rsidRDefault="006E2E2E" w:rsidP="006131FB">
      <w:pPr>
        <w:jc w:val="both"/>
      </w:pPr>
      <w:r w:rsidRPr="00F861B2">
        <w:t>- Организация выпаса КРС.</w:t>
      </w:r>
    </w:p>
    <w:p w:rsidR="006E2E2E" w:rsidRPr="00F861B2" w:rsidRDefault="006E2E2E" w:rsidP="006131FB">
      <w:pPr>
        <w:jc w:val="both"/>
      </w:pPr>
      <w:r w:rsidRPr="00F861B2">
        <w:t>- Организация водоснабжения во всех населенных пунктах МО.</w:t>
      </w:r>
    </w:p>
    <w:p w:rsidR="006E2E2E" w:rsidRPr="00CC6749" w:rsidRDefault="006E2E2E" w:rsidP="006131FB">
      <w:pPr>
        <w:jc w:val="center"/>
        <w:rPr>
          <w:b/>
          <w:bCs/>
        </w:rPr>
      </w:pPr>
      <w:r w:rsidRPr="00CC6749">
        <w:rPr>
          <w:b/>
          <w:bCs/>
        </w:rPr>
        <w:t>Военкомат:</w:t>
      </w:r>
    </w:p>
    <w:p w:rsidR="006E2E2E" w:rsidRPr="00F861B2" w:rsidRDefault="006E2E2E" w:rsidP="006131FB">
      <w:pPr>
        <w:jc w:val="both"/>
      </w:pPr>
      <w:r w:rsidRPr="00F861B2">
        <w:t>Состоит на учете_</w:t>
      </w:r>
      <w:r w:rsidRPr="008E4F07">
        <w:rPr>
          <w:b/>
          <w:bCs/>
          <w:u w:val="single"/>
        </w:rPr>
        <w:t>211</w:t>
      </w:r>
      <w:r w:rsidRPr="00F861B2">
        <w:t>__человек, из них</w:t>
      </w:r>
      <w:r>
        <w:t xml:space="preserve"> </w:t>
      </w:r>
      <w:r w:rsidRPr="00F861B2">
        <w:t xml:space="preserve"> </w:t>
      </w:r>
      <w:r w:rsidRPr="008E4F07">
        <w:rPr>
          <w:b/>
          <w:bCs/>
          <w:u w:val="single"/>
        </w:rPr>
        <w:t>5</w:t>
      </w:r>
      <w:r w:rsidRPr="00F861B2">
        <w:t xml:space="preserve"> офицеров, на спец. Учете ___человек(люди служащие по контракту или в милиции). Поставлено на учет в 2015году </w:t>
      </w:r>
      <w:r w:rsidRPr="008E4F07">
        <w:rPr>
          <w:u w:val="single"/>
        </w:rPr>
        <w:t>6</w:t>
      </w:r>
      <w:r>
        <w:t>_ человек.</w:t>
      </w:r>
    </w:p>
    <w:p w:rsidR="006E2E2E" w:rsidRPr="00F861B2" w:rsidRDefault="006E2E2E" w:rsidP="006131FB">
      <w:pPr>
        <w:jc w:val="both"/>
      </w:pPr>
      <w:r w:rsidRPr="00F861B2">
        <w:t>Согласно</w:t>
      </w:r>
      <w:r>
        <w:t>,</w:t>
      </w:r>
      <w:r w:rsidRPr="00F861B2">
        <w:t xml:space="preserve"> методических рекомендаций Генерального штаба РФ разработаны и утверждены план работы на 2016год, план сверки и проверки организаций, расположенных на территории поселения, приняты: Положение о военно-учетной работе, распоряжение главы МО «Тугутуйское»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6E2E2E" w:rsidRPr="008E4F07" w:rsidRDefault="006E2E2E" w:rsidP="006131FB">
      <w:pPr>
        <w:jc w:val="center"/>
        <w:rPr>
          <w:b/>
          <w:bCs/>
        </w:rPr>
      </w:pPr>
      <w:r w:rsidRPr="008E4F07">
        <w:rPr>
          <w:b/>
          <w:bCs/>
        </w:rPr>
        <w:t>Пожарная безопасность</w:t>
      </w:r>
    </w:p>
    <w:p w:rsidR="006E2E2E" w:rsidRPr="00F861B2" w:rsidRDefault="006E2E2E" w:rsidP="006131FB">
      <w:pPr>
        <w:jc w:val="both"/>
      </w:pPr>
      <w:r w:rsidRPr="00F861B2">
        <w:t>Проведены индивидуальные беседы с жителями МО, осуществлен подворный обход неблагополучных семей, распространяются листовки на тему пожарной безопасности. Создана добровольная пожарная дружина, в составе которой 10 добровольных пожарных, проживающих в МО, администрация оплачивает работу двух водителей пожарной машины в Пожарном посту, в сумме 12408 (6204.руб -1)  в месяц. Приняты необходимые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пожарные гидранты на всех водокачках.</w:t>
      </w:r>
    </w:p>
    <w:p w:rsidR="006E2E2E" w:rsidRPr="008E4F07" w:rsidRDefault="006E2E2E" w:rsidP="006131FB">
      <w:pPr>
        <w:jc w:val="center"/>
        <w:rPr>
          <w:b/>
          <w:bCs/>
        </w:rPr>
      </w:pPr>
      <w:r w:rsidRPr="008E4F07">
        <w:rPr>
          <w:b/>
          <w:bCs/>
        </w:rPr>
        <w:t>Культурная жизнь</w:t>
      </w:r>
    </w:p>
    <w:p w:rsidR="006E2E2E" w:rsidRPr="00F861B2" w:rsidRDefault="006E2E2E" w:rsidP="006131FB">
      <w:pPr>
        <w:jc w:val="both"/>
      </w:pPr>
      <w:r w:rsidRPr="00F861B2">
        <w:t xml:space="preserve">За 2015 год в поселении проведено </w:t>
      </w:r>
      <w:r>
        <w:t>156</w:t>
      </w:r>
      <w:r w:rsidRPr="00F861B2">
        <w:t xml:space="preserve"> мероприятий, которые посетили </w:t>
      </w:r>
      <w:r>
        <w:t>3800</w:t>
      </w:r>
      <w:r w:rsidRPr="00F861B2">
        <w:t xml:space="preserve"> человек. Проводятся как массовые мероприятия Масленница, Новый год, 9мая так и для особого зрителя, например, концерт ко дню пожилого человека или дню матери. В доме культуры действуют </w:t>
      </w:r>
      <w:r>
        <w:t>3</w:t>
      </w:r>
      <w:r w:rsidRPr="00F861B2">
        <w:t xml:space="preserve"> кружк</w:t>
      </w:r>
      <w:r>
        <w:t>а</w:t>
      </w:r>
      <w:r w:rsidRPr="00F861B2">
        <w:t xml:space="preserve">: 2 </w:t>
      </w:r>
      <w:r>
        <w:t>вокальных</w:t>
      </w:r>
      <w:r w:rsidRPr="00F861B2">
        <w:t xml:space="preserve"> детский и взрослый, театральный, хореографический. Представители нашего поселения принимают участие в районных мероприятиях, а также выезжают с концертами в другие муниципальные образования.</w:t>
      </w:r>
      <w:r>
        <w:t xml:space="preserve"> Тугутуйская сельская Библиотека, переехала в собственное отремонтированное здание, </w:t>
      </w:r>
      <w:r w:rsidRPr="00F861B2">
        <w:t xml:space="preserve"> за 2015</w:t>
      </w:r>
      <w:r>
        <w:t xml:space="preserve"> осуществилось</w:t>
      </w:r>
      <w:r w:rsidRPr="00F861B2">
        <w:t xml:space="preserve"> год 3060 посещений. Книжный фонд составляет 7700 - книг, в 2015 году поступило 81 экземпляр.</w:t>
      </w:r>
    </w:p>
    <w:p w:rsidR="006E2E2E" w:rsidRPr="00F861B2" w:rsidRDefault="006E2E2E" w:rsidP="00582AD2">
      <w:pPr>
        <w:spacing w:line="240" w:lineRule="auto"/>
      </w:pPr>
    </w:p>
    <w:p w:rsidR="006E2E2E" w:rsidRPr="00F861B2" w:rsidRDefault="006E2E2E"/>
    <w:sectPr w:rsidR="006E2E2E" w:rsidRPr="00F861B2" w:rsidSect="00B51F3A">
      <w:pgSz w:w="11906" w:h="16838"/>
      <w:pgMar w:top="284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878"/>
    <w:multiLevelType w:val="hybridMultilevel"/>
    <w:tmpl w:val="B9C0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126"/>
    <w:rsid w:val="00016B4C"/>
    <w:rsid w:val="000B25E7"/>
    <w:rsid w:val="000E3016"/>
    <w:rsid w:val="001E4287"/>
    <w:rsid w:val="002370BF"/>
    <w:rsid w:val="0025663A"/>
    <w:rsid w:val="002757F3"/>
    <w:rsid w:val="002777BE"/>
    <w:rsid w:val="002B64A1"/>
    <w:rsid w:val="003B2D41"/>
    <w:rsid w:val="003E7AFD"/>
    <w:rsid w:val="00461D82"/>
    <w:rsid w:val="00487A3C"/>
    <w:rsid w:val="004F7D4D"/>
    <w:rsid w:val="00554D74"/>
    <w:rsid w:val="00577DE8"/>
    <w:rsid w:val="00582AD2"/>
    <w:rsid w:val="0060596F"/>
    <w:rsid w:val="006131FB"/>
    <w:rsid w:val="00677326"/>
    <w:rsid w:val="00682E69"/>
    <w:rsid w:val="006E2E2E"/>
    <w:rsid w:val="006E7F1A"/>
    <w:rsid w:val="00701D5F"/>
    <w:rsid w:val="00705690"/>
    <w:rsid w:val="00712B83"/>
    <w:rsid w:val="0079400E"/>
    <w:rsid w:val="007B6CD2"/>
    <w:rsid w:val="00832A06"/>
    <w:rsid w:val="008A648C"/>
    <w:rsid w:val="008A7D99"/>
    <w:rsid w:val="008E4F07"/>
    <w:rsid w:val="00905392"/>
    <w:rsid w:val="009C28DA"/>
    <w:rsid w:val="00A129A1"/>
    <w:rsid w:val="00AA3703"/>
    <w:rsid w:val="00AD3126"/>
    <w:rsid w:val="00AD65CC"/>
    <w:rsid w:val="00AE2741"/>
    <w:rsid w:val="00B217CC"/>
    <w:rsid w:val="00B51F3A"/>
    <w:rsid w:val="00BB6824"/>
    <w:rsid w:val="00BE2441"/>
    <w:rsid w:val="00BF7C4E"/>
    <w:rsid w:val="00C01B44"/>
    <w:rsid w:val="00C303C9"/>
    <w:rsid w:val="00C90D31"/>
    <w:rsid w:val="00CC6749"/>
    <w:rsid w:val="00D12DA2"/>
    <w:rsid w:val="00D37499"/>
    <w:rsid w:val="00D43C96"/>
    <w:rsid w:val="00D459C7"/>
    <w:rsid w:val="00D528D7"/>
    <w:rsid w:val="00D673AC"/>
    <w:rsid w:val="00E04BDA"/>
    <w:rsid w:val="00E855F0"/>
    <w:rsid w:val="00F06EB2"/>
    <w:rsid w:val="00F40DD9"/>
    <w:rsid w:val="00F56DD0"/>
    <w:rsid w:val="00F6285E"/>
    <w:rsid w:val="00F861B2"/>
    <w:rsid w:val="00FA6099"/>
    <w:rsid w:val="00FD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5</Pages>
  <Words>1325</Words>
  <Characters>7557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о работе администрации МО «Тугутуйское»</dc:title>
  <dc:subject/>
  <dc:creator>User</dc:creator>
  <cp:keywords/>
  <dc:description/>
  <cp:lastModifiedBy>ruser</cp:lastModifiedBy>
  <cp:revision>10</cp:revision>
  <cp:lastPrinted>2016-03-30T04:23:00Z</cp:lastPrinted>
  <dcterms:created xsi:type="dcterms:W3CDTF">2016-03-30T02:18:00Z</dcterms:created>
  <dcterms:modified xsi:type="dcterms:W3CDTF">2016-05-06T05:05:00Z</dcterms:modified>
</cp:coreProperties>
</file>