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12" w:rsidRDefault="00EB0A12" w:rsidP="00EB0A1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28.02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.2023 №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4</w:t>
      </w:r>
    </w:p>
    <w:p w:rsidR="00EB0A12" w:rsidRDefault="00EB0A12" w:rsidP="00EB0A1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EB0A12" w:rsidRDefault="00EB0A12" w:rsidP="00EB0A1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EB0A12" w:rsidRDefault="00EB0A12" w:rsidP="00EB0A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ЭХИРИТ-БУЛАГАТСКИЙ РАЙОН</w:t>
      </w:r>
    </w:p>
    <w:p w:rsidR="00EB0A12" w:rsidRDefault="00EB0A12" w:rsidP="00EB0A1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«ТУГУГУЙСКОЕ»</w:t>
      </w:r>
    </w:p>
    <w:p w:rsidR="00EB0A12" w:rsidRDefault="00EB0A12" w:rsidP="00EB0A1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B0A12" w:rsidRDefault="00EB0A12" w:rsidP="00EB0A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0A12" w:rsidRDefault="00EB0A12" w:rsidP="00EB0A12">
      <w:pPr>
        <w:tabs>
          <w:tab w:val="left" w:pos="1350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РЕШЕНИЕ</w:t>
      </w:r>
    </w:p>
    <w:p w:rsidR="00EB0A12" w:rsidRDefault="00EB0A12" w:rsidP="00EB0A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B0A12" w:rsidRDefault="00EB0A12" w:rsidP="00EB0A12">
      <w:pPr>
        <w:pStyle w:val="a3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О ПЕРЕДАЧЕ ПОЛНОМОЧИЙ ПО ОРГАНИЗАЦИИ ОСУЩЕСТВЛЕНИЯ ВНЕШНЕГО МУНИЦИПАЛЬНОГО ФИНАНСОВОГО КОНТРОЛЯ В МУНИЦИПАЛЬНОМ ОБРАЗОВАНИИ «ТУГУТУЙСКОЕ» НА 2023-2025 Г.Г.</w:t>
      </w:r>
    </w:p>
    <w:p w:rsidR="00EB0A12" w:rsidRDefault="00EB0A12" w:rsidP="00EB0A12">
      <w:pPr>
        <w:pStyle w:val="NoSpacing"/>
        <w:rPr>
          <w:rFonts w:ascii="Times New Roman" w:hAnsi="Times New Roman"/>
          <w:sz w:val="24"/>
          <w:szCs w:val="24"/>
        </w:rPr>
      </w:pPr>
    </w:p>
    <w:p w:rsidR="00EB0A12" w:rsidRDefault="00EB0A12" w:rsidP="00EB0A12">
      <w:pPr>
        <w:pStyle w:val="NoSpacing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На основании главы 26 Бюджетного кодекса Российской Федерации, п.1ч.1 ст.14 Федерального закона от 06.10.2003 № 131-ФЗ «Об общих принципах организации местного самоуправления в Российской Федерации», п.11 ст.5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пунктов 36, 37, 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Тугутуйское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  <w:lang w:eastAsia="ru-RU"/>
        </w:rPr>
        <w:t>Дума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Тугутуйское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</w:t>
      </w:r>
    </w:p>
    <w:p w:rsidR="00EB0A12" w:rsidRDefault="00EB0A12" w:rsidP="00EB0A12">
      <w:pPr>
        <w:pStyle w:val="NoSpacing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0A12" w:rsidRDefault="00EB0A12" w:rsidP="00EB0A12">
      <w:pPr>
        <w:pStyle w:val="NoSpacing"/>
        <w:tabs>
          <w:tab w:val="left" w:pos="993"/>
        </w:tabs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РЕШИЛА:</w:t>
      </w:r>
    </w:p>
    <w:p w:rsidR="00EB0A12" w:rsidRDefault="00EB0A12" w:rsidP="00EB0A12">
      <w:pPr>
        <w:pStyle w:val="NoSpacing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0A12" w:rsidRDefault="00EB0A12" w:rsidP="00EB0A12">
      <w:pPr>
        <w:pStyle w:val="a3"/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 Передать Контрольно-счетной палате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район» полномочия по организации осуществления внешнего муниципального финансового контроля на 2023 год и плановый период 2024-2025 </w:t>
      </w:r>
      <w:proofErr w:type="spellStart"/>
      <w:r>
        <w:rPr>
          <w:rFonts w:ascii="Arial" w:eastAsia="Calibri" w:hAnsi="Arial" w:cs="Arial"/>
          <w:sz w:val="24"/>
          <w:szCs w:val="24"/>
        </w:rPr>
        <w:t>г.г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:rsidR="00EB0A12" w:rsidRDefault="00EB0A12" w:rsidP="00EB0A12">
      <w:pPr>
        <w:pStyle w:val="a3"/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Заключить Соглашение с </w:t>
      </w:r>
      <w:proofErr w:type="gramStart"/>
      <w:r>
        <w:rPr>
          <w:rFonts w:ascii="Arial" w:eastAsia="Calibri" w:hAnsi="Arial" w:cs="Arial"/>
          <w:sz w:val="24"/>
          <w:szCs w:val="24"/>
        </w:rPr>
        <w:t>Думой  муниципального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образования «</w:t>
      </w:r>
      <w:proofErr w:type="spellStart"/>
      <w:r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район» о передаче полномочий по организации осуществления внешнего муниципального финансового контроля на 2023 год и плановый период 2024-2025 </w:t>
      </w:r>
      <w:proofErr w:type="spellStart"/>
      <w:r>
        <w:rPr>
          <w:rFonts w:ascii="Arial" w:eastAsia="Calibri" w:hAnsi="Arial" w:cs="Arial"/>
          <w:sz w:val="24"/>
          <w:szCs w:val="24"/>
        </w:rPr>
        <w:t>г.г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:rsidR="00EB0A12" w:rsidRDefault="00EB0A12" w:rsidP="00EB0A12">
      <w:pPr>
        <w:pStyle w:val="a3"/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B0A12" w:rsidRDefault="00EB0A12" w:rsidP="00EB0A12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решение в газете «</w:t>
      </w:r>
      <w:proofErr w:type="spellStart"/>
      <w:r>
        <w:rPr>
          <w:rFonts w:ascii="Arial" w:hAnsi="Arial" w:cs="Arial"/>
          <w:sz w:val="24"/>
          <w:szCs w:val="24"/>
        </w:rPr>
        <w:t>Тугутуйский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вестник», разместить на официальном сайте информационно-коммуникационной сети «Интернет».</w:t>
      </w:r>
    </w:p>
    <w:p w:rsidR="00EB0A12" w:rsidRDefault="00EB0A12" w:rsidP="00EB0A12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со дня официального опубликования.</w:t>
      </w:r>
    </w:p>
    <w:p w:rsidR="00EB0A12" w:rsidRDefault="00EB0A12" w:rsidP="00EB0A1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B0A12" w:rsidRDefault="00EB0A12" w:rsidP="00EB0A1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B0A12" w:rsidRPr="00EB0A12" w:rsidRDefault="00EB0A12" w:rsidP="00EB0A1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bookmarkStart w:id="0" w:name="_GoBack"/>
      <w:r w:rsidRPr="00EB0A12">
        <w:rPr>
          <w:rFonts w:ascii="Arial" w:hAnsi="Arial" w:cs="Arial"/>
          <w:sz w:val="24"/>
          <w:szCs w:val="24"/>
          <w:lang w:eastAsia="ru-RU"/>
        </w:rPr>
        <w:t xml:space="preserve">Председатель Думы муниципального </w:t>
      </w:r>
    </w:p>
    <w:p w:rsidR="00EB0A12" w:rsidRPr="00EB0A12" w:rsidRDefault="00EB0A12" w:rsidP="00EB0A1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B0A12">
        <w:rPr>
          <w:rFonts w:ascii="Arial" w:hAnsi="Arial" w:cs="Arial"/>
          <w:sz w:val="24"/>
          <w:szCs w:val="24"/>
          <w:lang w:eastAsia="ru-RU"/>
        </w:rPr>
        <w:t>образования «</w:t>
      </w:r>
      <w:proofErr w:type="spellStart"/>
      <w:r w:rsidRPr="00EB0A12">
        <w:rPr>
          <w:rFonts w:ascii="Arial" w:hAnsi="Arial" w:cs="Arial"/>
          <w:sz w:val="24"/>
          <w:szCs w:val="24"/>
          <w:lang w:eastAsia="ru-RU"/>
        </w:rPr>
        <w:t>Тугутуйское</w:t>
      </w:r>
      <w:proofErr w:type="spellEnd"/>
      <w:r w:rsidRPr="00EB0A12">
        <w:rPr>
          <w:rFonts w:ascii="Arial" w:hAnsi="Arial" w:cs="Arial"/>
          <w:sz w:val="24"/>
          <w:szCs w:val="24"/>
          <w:lang w:eastAsia="ru-RU"/>
        </w:rPr>
        <w:t>»,</w:t>
      </w:r>
    </w:p>
    <w:bookmarkEnd w:id="0"/>
    <w:p w:rsidR="00EB0A12" w:rsidRDefault="00EB0A12" w:rsidP="00EB0A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Тугутуйское</w:t>
      </w:r>
      <w:proofErr w:type="spellEnd"/>
      <w:r>
        <w:rPr>
          <w:rFonts w:ascii="Arial" w:hAnsi="Arial" w:cs="Arial"/>
          <w:sz w:val="24"/>
          <w:szCs w:val="24"/>
        </w:rPr>
        <w:t xml:space="preserve">»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П.А. </w:t>
      </w:r>
      <w:proofErr w:type="spellStart"/>
      <w:r>
        <w:rPr>
          <w:rFonts w:ascii="Arial" w:hAnsi="Arial" w:cs="Arial"/>
          <w:sz w:val="24"/>
          <w:szCs w:val="24"/>
        </w:rPr>
        <w:t>Тарбеев</w:t>
      </w:r>
      <w:proofErr w:type="spellEnd"/>
    </w:p>
    <w:p w:rsidR="00E123B3" w:rsidRDefault="00E123B3"/>
    <w:sectPr w:rsidR="00E1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6D"/>
    <w:rsid w:val="00E123B3"/>
    <w:rsid w:val="00EB0A12"/>
    <w:rsid w:val="00F4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76C6"/>
  <w15:chartTrackingRefBased/>
  <w15:docId w15:val="{5C7A2D9B-BC67-4C7F-85A1-759AF271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A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">
    <w:name w:val="No Spacing"/>
    <w:rsid w:val="00EB0A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B0A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0A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cp:lastPrinted>2023-02-28T06:52:00Z</cp:lastPrinted>
  <dcterms:created xsi:type="dcterms:W3CDTF">2023-02-28T06:51:00Z</dcterms:created>
  <dcterms:modified xsi:type="dcterms:W3CDTF">2023-02-28T06:52:00Z</dcterms:modified>
</cp:coreProperties>
</file>