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B4" w:rsidRPr="00380EB4" w:rsidRDefault="001039EC" w:rsidP="00380EB4">
      <w:pPr>
        <w:jc w:val="center"/>
        <w:rPr>
          <w:rFonts w:cs="Arial"/>
          <w:b/>
          <w:sz w:val="32"/>
          <w:szCs w:val="24"/>
        </w:rPr>
      </w:pPr>
      <w:r>
        <w:rPr>
          <w:rFonts w:cs="Arial"/>
          <w:b/>
          <w:sz w:val="32"/>
          <w:szCs w:val="24"/>
        </w:rPr>
        <w:t>№26 от 30.09.2021г</w:t>
      </w:r>
    </w:p>
    <w:p w:rsidR="00380EB4" w:rsidRPr="00380EB4" w:rsidRDefault="00380EB4" w:rsidP="00380EB4">
      <w:pPr>
        <w:jc w:val="center"/>
        <w:rPr>
          <w:rFonts w:cs="Arial"/>
          <w:b/>
          <w:sz w:val="32"/>
          <w:szCs w:val="24"/>
        </w:rPr>
      </w:pPr>
      <w:r w:rsidRPr="00380EB4">
        <w:rPr>
          <w:rFonts w:cs="Arial"/>
          <w:b/>
          <w:sz w:val="32"/>
          <w:szCs w:val="24"/>
        </w:rPr>
        <w:t>РОССИЙСКАЯ ФЕДЕРАЦИЯ</w:t>
      </w:r>
    </w:p>
    <w:p w:rsidR="00380EB4" w:rsidRPr="00380EB4" w:rsidRDefault="00380EB4" w:rsidP="00380EB4">
      <w:pPr>
        <w:jc w:val="center"/>
        <w:rPr>
          <w:rFonts w:cs="Arial"/>
          <w:b/>
          <w:sz w:val="32"/>
          <w:szCs w:val="24"/>
        </w:rPr>
      </w:pPr>
      <w:r w:rsidRPr="00380EB4">
        <w:rPr>
          <w:rFonts w:cs="Arial"/>
          <w:b/>
          <w:sz w:val="32"/>
          <w:szCs w:val="24"/>
        </w:rPr>
        <w:t>ИРКУТСКАЯ ОБЛАСТЬ</w:t>
      </w:r>
    </w:p>
    <w:p w:rsidR="00380EB4" w:rsidRPr="00380EB4" w:rsidRDefault="00380EB4" w:rsidP="00380EB4">
      <w:pPr>
        <w:jc w:val="center"/>
        <w:rPr>
          <w:rFonts w:cs="Arial"/>
          <w:b/>
          <w:sz w:val="32"/>
          <w:szCs w:val="24"/>
        </w:rPr>
      </w:pPr>
      <w:r w:rsidRPr="00380EB4">
        <w:rPr>
          <w:rFonts w:cs="Arial"/>
          <w:b/>
          <w:sz w:val="32"/>
          <w:szCs w:val="24"/>
        </w:rPr>
        <w:t>ЭХИРИТ-БУЛАГАТСКИЙ РАЙОН</w:t>
      </w:r>
    </w:p>
    <w:p w:rsidR="00380EB4" w:rsidRPr="00380EB4" w:rsidRDefault="00380EB4" w:rsidP="00380EB4">
      <w:pPr>
        <w:jc w:val="center"/>
        <w:rPr>
          <w:rFonts w:cs="Arial"/>
          <w:b/>
          <w:sz w:val="32"/>
          <w:szCs w:val="24"/>
        </w:rPr>
      </w:pPr>
      <w:r w:rsidRPr="00380EB4">
        <w:rPr>
          <w:rFonts w:cs="Arial"/>
          <w:b/>
          <w:sz w:val="32"/>
          <w:szCs w:val="24"/>
        </w:rPr>
        <w:t>МУНИЦИПАЛЬНОЕ ОБРАЗОВАНИЕ «</w:t>
      </w:r>
      <w:r w:rsidR="00197A06">
        <w:rPr>
          <w:rFonts w:cs="Arial"/>
          <w:b/>
          <w:sz w:val="32"/>
          <w:szCs w:val="24"/>
        </w:rPr>
        <w:t>ТУГУТУЙСКОЕ</w:t>
      </w:r>
      <w:r w:rsidRPr="00380EB4">
        <w:rPr>
          <w:rFonts w:cs="Arial"/>
          <w:b/>
          <w:sz w:val="32"/>
          <w:szCs w:val="24"/>
        </w:rPr>
        <w:t>»</w:t>
      </w:r>
    </w:p>
    <w:p w:rsidR="00380EB4" w:rsidRPr="00380EB4" w:rsidRDefault="00380EB4" w:rsidP="00380EB4">
      <w:pPr>
        <w:jc w:val="center"/>
        <w:rPr>
          <w:rFonts w:cs="Arial"/>
          <w:b/>
          <w:sz w:val="32"/>
          <w:szCs w:val="24"/>
        </w:rPr>
      </w:pPr>
      <w:r w:rsidRPr="00380EB4">
        <w:rPr>
          <w:rFonts w:cs="Arial"/>
          <w:b/>
          <w:sz w:val="32"/>
          <w:szCs w:val="24"/>
        </w:rPr>
        <w:t>ДУМА</w:t>
      </w:r>
    </w:p>
    <w:p w:rsidR="00380EB4" w:rsidRPr="00380EB4" w:rsidRDefault="00380EB4" w:rsidP="00380EB4">
      <w:pPr>
        <w:jc w:val="center"/>
        <w:rPr>
          <w:rFonts w:cs="Arial"/>
          <w:b/>
          <w:sz w:val="32"/>
          <w:szCs w:val="24"/>
        </w:rPr>
      </w:pPr>
      <w:r w:rsidRPr="00380EB4">
        <w:rPr>
          <w:rFonts w:cs="Arial"/>
          <w:b/>
          <w:sz w:val="32"/>
          <w:szCs w:val="24"/>
        </w:rPr>
        <w:t>РЕШЕНИЕ</w:t>
      </w:r>
    </w:p>
    <w:p w:rsidR="00380EB4" w:rsidRPr="00380EB4" w:rsidRDefault="00380EB4" w:rsidP="00380EB4">
      <w:pPr>
        <w:jc w:val="center"/>
        <w:rPr>
          <w:rFonts w:cs="Arial"/>
          <w:b/>
          <w:sz w:val="32"/>
          <w:szCs w:val="24"/>
        </w:rPr>
      </w:pPr>
    </w:p>
    <w:p w:rsidR="00380EB4" w:rsidRPr="00380EB4" w:rsidRDefault="00380EB4" w:rsidP="00380EB4">
      <w:pPr>
        <w:jc w:val="center"/>
        <w:rPr>
          <w:rFonts w:cs="Arial"/>
          <w:b/>
          <w:sz w:val="32"/>
          <w:szCs w:val="24"/>
        </w:rPr>
      </w:pPr>
      <w:r w:rsidRPr="00380EB4">
        <w:rPr>
          <w:rFonts w:cs="Arial"/>
          <w:b/>
          <w:sz w:val="32"/>
          <w:szCs w:val="24"/>
        </w:rPr>
        <w:t xml:space="preserve">ОБ УТВЕРЖДЕНИИ ПОЛОЖЕНИЯ О </w:t>
      </w:r>
      <w:bookmarkStart w:id="0" w:name="_Hlk73706793"/>
      <w:r w:rsidRPr="00380EB4">
        <w:rPr>
          <w:rFonts w:cs="Arial"/>
          <w:b/>
          <w:sz w:val="32"/>
          <w:szCs w:val="24"/>
        </w:rPr>
        <w:t>МУНИЦИПАЛЬНОМ</w:t>
      </w:r>
      <w:bookmarkEnd w:id="0"/>
      <w:r w:rsidRPr="00380EB4">
        <w:rPr>
          <w:rFonts w:cs="Arial"/>
          <w:b/>
          <w:sz w:val="32"/>
          <w:szCs w:val="24"/>
        </w:rPr>
        <w:t xml:space="preserve"> ЗЕМЕЛЬНОМ КОНТРОЛЕ В ГРАНИЦАХ МУНИЦИПАЛЬНОГО ОБРАЗОВАНИЯ «</w:t>
      </w:r>
      <w:r w:rsidR="00197A06">
        <w:rPr>
          <w:rFonts w:cs="Arial"/>
          <w:b/>
          <w:sz w:val="32"/>
          <w:szCs w:val="24"/>
        </w:rPr>
        <w:t>ТУГУТУЙСКОЕ</w:t>
      </w:r>
      <w:r w:rsidRPr="00380EB4">
        <w:rPr>
          <w:rFonts w:cs="Arial"/>
          <w:b/>
          <w:sz w:val="32"/>
          <w:szCs w:val="24"/>
        </w:rPr>
        <w:t>»</w:t>
      </w:r>
    </w:p>
    <w:p w:rsidR="00380EB4" w:rsidRPr="00380EB4" w:rsidRDefault="00380EB4" w:rsidP="00380EB4">
      <w:pPr>
        <w:ind w:firstLine="709"/>
        <w:jc w:val="both"/>
        <w:rPr>
          <w:rFonts w:eastAsiaTheme="minorHAnsi" w:cs="Arial"/>
          <w:sz w:val="24"/>
          <w:szCs w:val="24"/>
          <w:lang w:eastAsia="en-US"/>
        </w:rPr>
      </w:pPr>
    </w:p>
    <w:p w:rsidR="00380EB4" w:rsidRPr="00380EB4" w:rsidRDefault="00380EB4" w:rsidP="00380EB4">
      <w:pPr>
        <w:ind w:firstLine="709"/>
        <w:jc w:val="both"/>
        <w:rPr>
          <w:rFonts w:eastAsiaTheme="minorHAnsi" w:cs="Arial"/>
          <w:sz w:val="24"/>
          <w:szCs w:val="24"/>
          <w:lang w:eastAsia="en-US"/>
        </w:rPr>
      </w:pPr>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380EB4">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380EB4">
        <w:rPr>
          <w:rFonts w:cs="Arial"/>
          <w:color w:val="auto"/>
          <w:sz w:val="24"/>
          <w:szCs w:val="24"/>
        </w:rPr>
        <w:t xml:space="preserve">Уставом муниципального </w:t>
      </w:r>
      <w:r w:rsidRPr="00380EB4">
        <w:rPr>
          <w:rFonts w:cs="Arial"/>
          <w:sz w:val="24"/>
          <w:szCs w:val="24"/>
        </w:rPr>
        <w:t>образования «</w:t>
      </w:r>
      <w:r w:rsidR="00197A06">
        <w:rPr>
          <w:rFonts w:cs="Arial"/>
          <w:sz w:val="24"/>
          <w:szCs w:val="24"/>
        </w:rPr>
        <w:t>Тугутуйское</w:t>
      </w:r>
      <w:r w:rsidRPr="00380EB4">
        <w:rPr>
          <w:rFonts w:cs="Arial"/>
          <w:sz w:val="24"/>
          <w:szCs w:val="24"/>
        </w:rPr>
        <w:t>», Дума муниципального образования «</w:t>
      </w:r>
      <w:r w:rsidR="00197A06">
        <w:rPr>
          <w:rFonts w:cs="Arial"/>
          <w:sz w:val="24"/>
          <w:szCs w:val="24"/>
        </w:rPr>
        <w:t>Тугутуйское</w:t>
      </w:r>
      <w:r w:rsidRPr="00380EB4">
        <w:rPr>
          <w:rFonts w:cs="Arial"/>
          <w:sz w:val="24"/>
          <w:szCs w:val="24"/>
        </w:rPr>
        <w:t>»</w:t>
      </w:r>
    </w:p>
    <w:p w:rsidR="00380EB4" w:rsidRPr="00380EB4" w:rsidRDefault="00380EB4" w:rsidP="00380EB4">
      <w:pPr>
        <w:ind w:firstLine="709"/>
        <w:jc w:val="both"/>
        <w:rPr>
          <w:rFonts w:cs="Arial"/>
          <w:sz w:val="24"/>
          <w:szCs w:val="24"/>
        </w:rPr>
      </w:pPr>
    </w:p>
    <w:p w:rsidR="00380EB4" w:rsidRPr="00380EB4" w:rsidRDefault="00380EB4" w:rsidP="00380EB4">
      <w:pPr>
        <w:jc w:val="center"/>
        <w:rPr>
          <w:rFonts w:cs="Arial"/>
          <w:b/>
          <w:sz w:val="30"/>
          <w:szCs w:val="30"/>
        </w:rPr>
      </w:pPr>
      <w:r w:rsidRPr="00380EB4">
        <w:rPr>
          <w:rFonts w:cs="Arial"/>
          <w:b/>
          <w:sz w:val="30"/>
          <w:szCs w:val="30"/>
        </w:rPr>
        <w:t>РЕШИЛА:</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i/>
          <w:sz w:val="24"/>
          <w:szCs w:val="24"/>
        </w:rPr>
      </w:pPr>
      <w:r w:rsidRPr="00380EB4">
        <w:rPr>
          <w:rFonts w:cs="Arial"/>
          <w:sz w:val="24"/>
          <w:szCs w:val="24"/>
        </w:rPr>
        <w:t>1. Утвердить Положение о муниципальном земельном контроле в границах муниципального образования «</w:t>
      </w:r>
      <w:r w:rsidR="00197A06">
        <w:rPr>
          <w:rFonts w:cs="Arial"/>
          <w:sz w:val="24"/>
          <w:szCs w:val="24"/>
        </w:rPr>
        <w:t>Тугутуйское</w:t>
      </w:r>
      <w:r w:rsidRPr="00380EB4">
        <w:rPr>
          <w:rFonts w:cs="Arial"/>
          <w:sz w:val="24"/>
          <w:szCs w:val="24"/>
        </w:rPr>
        <w:t>» (приложение №1).</w:t>
      </w:r>
    </w:p>
    <w:p w:rsidR="00380EB4" w:rsidRPr="00380EB4" w:rsidRDefault="00380EB4" w:rsidP="00380EB4">
      <w:pPr>
        <w:ind w:firstLine="709"/>
        <w:jc w:val="both"/>
        <w:rPr>
          <w:rFonts w:cs="Arial"/>
          <w:i/>
          <w:sz w:val="24"/>
          <w:szCs w:val="24"/>
        </w:rPr>
      </w:pPr>
      <w:r w:rsidRPr="00380EB4">
        <w:rPr>
          <w:rFonts w:cs="Arial"/>
          <w:sz w:val="24"/>
          <w:szCs w:val="24"/>
        </w:rPr>
        <w:t>2. Опубликовать настоящее решение</w:t>
      </w:r>
      <w:r w:rsidRPr="00380EB4">
        <w:rPr>
          <w:rFonts w:cs="Arial"/>
          <w:i/>
          <w:sz w:val="24"/>
          <w:szCs w:val="24"/>
        </w:rPr>
        <w:t xml:space="preserve"> </w:t>
      </w:r>
      <w:r w:rsidRPr="00380EB4">
        <w:rPr>
          <w:rFonts w:cs="Arial"/>
          <w:sz w:val="24"/>
          <w:szCs w:val="24"/>
        </w:rPr>
        <w:t>в газете «</w:t>
      </w:r>
      <w:r w:rsidR="00197A06" w:rsidRPr="00197A06">
        <w:rPr>
          <w:rFonts w:cs="Arial"/>
          <w:sz w:val="24"/>
          <w:szCs w:val="24"/>
        </w:rPr>
        <w:t>Тугутуйский вестник</w:t>
      </w:r>
      <w:r w:rsidRPr="00380EB4">
        <w:rPr>
          <w:rFonts w:cs="Arial"/>
          <w:sz w:val="24"/>
          <w:szCs w:val="24"/>
        </w:rPr>
        <w:t>» и разместить на официальном сайте муниципального образования «</w:t>
      </w:r>
      <w:r w:rsidR="00197A06">
        <w:rPr>
          <w:rFonts w:cs="Arial"/>
          <w:sz w:val="24"/>
          <w:szCs w:val="24"/>
        </w:rPr>
        <w:t>Тугутуйское</w:t>
      </w:r>
      <w:r w:rsidRPr="00380EB4">
        <w:rPr>
          <w:rFonts w:cs="Arial"/>
          <w:sz w:val="24"/>
          <w:szCs w:val="24"/>
        </w:rPr>
        <w:t>» в информационно - телекоммуникационной сети «Интернет».</w:t>
      </w:r>
    </w:p>
    <w:p w:rsidR="00380EB4" w:rsidRPr="00380EB4" w:rsidRDefault="00380EB4" w:rsidP="00380EB4">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sz w:val="24"/>
          <w:szCs w:val="24"/>
        </w:rPr>
      </w:pPr>
    </w:p>
    <w:p w:rsidR="00380EB4" w:rsidRPr="00380EB4" w:rsidRDefault="00380EB4" w:rsidP="00380EB4">
      <w:pPr>
        <w:jc w:val="both"/>
        <w:rPr>
          <w:rFonts w:cs="Arial"/>
          <w:sz w:val="24"/>
          <w:szCs w:val="24"/>
        </w:rPr>
      </w:pPr>
      <w:r w:rsidRPr="00380EB4">
        <w:rPr>
          <w:rFonts w:cs="Arial"/>
          <w:sz w:val="24"/>
          <w:szCs w:val="24"/>
        </w:rPr>
        <w:t xml:space="preserve">Председатель Думы муниципального </w:t>
      </w:r>
    </w:p>
    <w:p w:rsidR="00380EB4" w:rsidRPr="00380EB4" w:rsidRDefault="00380EB4" w:rsidP="00380EB4">
      <w:pPr>
        <w:jc w:val="both"/>
        <w:rPr>
          <w:rFonts w:cs="Arial"/>
          <w:sz w:val="24"/>
          <w:szCs w:val="24"/>
        </w:rPr>
      </w:pPr>
      <w:r w:rsidRPr="00380EB4">
        <w:rPr>
          <w:rFonts w:cs="Arial"/>
          <w:sz w:val="24"/>
          <w:szCs w:val="24"/>
        </w:rPr>
        <w:t>образования «</w:t>
      </w:r>
      <w:r w:rsidR="00197A06">
        <w:rPr>
          <w:rFonts w:cs="Arial"/>
          <w:sz w:val="24"/>
          <w:szCs w:val="24"/>
        </w:rPr>
        <w:t>Тугутуйское</w:t>
      </w:r>
      <w:r w:rsidRPr="00380EB4">
        <w:rPr>
          <w:rFonts w:cs="Arial"/>
          <w:sz w:val="24"/>
          <w:szCs w:val="24"/>
        </w:rPr>
        <w:t>»</w:t>
      </w:r>
    </w:p>
    <w:p w:rsidR="00380EB4" w:rsidRPr="00380EB4" w:rsidRDefault="00380EB4" w:rsidP="00380EB4">
      <w:pPr>
        <w:jc w:val="both"/>
        <w:rPr>
          <w:rFonts w:cs="Arial"/>
          <w:sz w:val="24"/>
          <w:szCs w:val="24"/>
        </w:rPr>
      </w:pPr>
      <w:r w:rsidRPr="00380EB4">
        <w:rPr>
          <w:rFonts w:cs="Arial"/>
          <w:sz w:val="24"/>
          <w:szCs w:val="24"/>
        </w:rPr>
        <w:t>Глава муниципального образования</w:t>
      </w:r>
    </w:p>
    <w:p w:rsidR="00380EB4" w:rsidRPr="00380EB4" w:rsidRDefault="00380EB4" w:rsidP="00380EB4">
      <w:pPr>
        <w:jc w:val="both"/>
        <w:rPr>
          <w:rFonts w:cs="Arial"/>
          <w:sz w:val="24"/>
          <w:szCs w:val="24"/>
        </w:rPr>
      </w:pPr>
      <w:r w:rsidRPr="00380EB4">
        <w:rPr>
          <w:rFonts w:cs="Arial"/>
          <w:sz w:val="24"/>
          <w:szCs w:val="24"/>
        </w:rPr>
        <w:t>«</w:t>
      </w:r>
      <w:r w:rsidR="00197A06">
        <w:rPr>
          <w:rFonts w:cs="Arial"/>
          <w:sz w:val="24"/>
          <w:szCs w:val="24"/>
        </w:rPr>
        <w:t>Тугутуйское</w:t>
      </w:r>
      <w:r w:rsidRPr="00380EB4">
        <w:rPr>
          <w:rFonts w:cs="Arial"/>
          <w:sz w:val="24"/>
          <w:szCs w:val="24"/>
        </w:rPr>
        <w:t>»</w:t>
      </w:r>
      <w:r w:rsidRPr="00380EB4">
        <w:rPr>
          <w:rFonts w:cs="Arial"/>
          <w:sz w:val="24"/>
          <w:szCs w:val="24"/>
        </w:rPr>
        <w:tab/>
        <w:t xml:space="preserve">         </w:t>
      </w:r>
      <w:r w:rsidRPr="00380EB4">
        <w:rPr>
          <w:rFonts w:cs="Arial"/>
          <w:sz w:val="24"/>
          <w:szCs w:val="24"/>
        </w:rPr>
        <w:tab/>
      </w:r>
      <w:r w:rsidRPr="00380EB4">
        <w:rPr>
          <w:rFonts w:cs="Arial"/>
          <w:sz w:val="24"/>
          <w:szCs w:val="24"/>
        </w:rPr>
        <w:tab/>
      </w:r>
      <w:r w:rsidRPr="00380EB4">
        <w:rPr>
          <w:rFonts w:cs="Arial"/>
          <w:sz w:val="24"/>
          <w:szCs w:val="24"/>
        </w:rPr>
        <w:tab/>
      </w:r>
      <w:r w:rsidRPr="00380EB4">
        <w:rPr>
          <w:rFonts w:cs="Arial"/>
          <w:sz w:val="24"/>
          <w:szCs w:val="24"/>
        </w:rPr>
        <w:tab/>
        <w:t xml:space="preserve">                                   </w:t>
      </w:r>
      <w:r w:rsidR="00197A06">
        <w:rPr>
          <w:rFonts w:cs="Arial"/>
          <w:sz w:val="24"/>
          <w:szCs w:val="24"/>
        </w:rPr>
        <w:t>П.А.Тарбеев</w:t>
      </w:r>
    </w:p>
    <w:p w:rsidR="00380EB4" w:rsidRPr="00380EB4" w:rsidRDefault="00380EB4" w:rsidP="00380EB4">
      <w:pPr>
        <w:ind w:firstLine="709"/>
        <w:jc w:val="both"/>
        <w:rPr>
          <w:rFonts w:cs="Arial"/>
          <w:sz w:val="24"/>
          <w:szCs w:val="24"/>
        </w:rPr>
      </w:pPr>
    </w:p>
    <w:p w:rsidR="00380EB4" w:rsidRPr="00380EB4" w:rsidRDefault="00380EB4" w:rsidP="00380EB4">
      <w:pPr>
        <w:ind w:firstLine="709"/>
        <w:jc w:val="both"/>
        <w:rPr>
          <w:rFonts w:cs="Arial"/>
          <w:sz w:val="24"/>
          <w:szCs w:val="24"/>
        </w:rPr>
      </w:pP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t>Приложение №1 к решению</w:t>
      </w:r>
    </w:p>
    <w:p w:rsidR="00380EB4" w:rsidRPr="00380EB4" w:rsidRDefault="00380EB4" w:rsidP="00380EB4">
      <w:pPr>
        <w:ind w:firstLine="709"/>
        <w:jc w:val="right"/>
        <w:rPr>
          <w:rFonts w:ascii="Courier New" w:hAnsi="Courier New" w:cs="Courier New"/>
          <w:sz w:val="22"/>
          <w:szCs w:val="24"/>
        </w:rPr>
      </w:pPr>
      <w:r w:rsidRPr="00380EB4">
        <w:rPr>
          <w:rFonts w:ascii="Courier New" w:hAnsi="Courier New" w:cs="Courier New"/>
          <w:sz w:val="22"/>
          <w:szCs w:val="24"/>
        </w:rPr>
        <w:t>Думы муниципального образования «</w:t>
      </w:r>
      <w:r w:rsidR="00197A06">
        <w:rPr>
          <w:rFonts w:ascii="Courier New" w:hAnsi="Courier New" w:cs="Courier New"/>
          <w:sz w:val="22"/>
          <w:szCs w:val="24"/>
        </w:rPr>
        <w:t>Тугутуйское</w:t>
      </w:r>
      <w:r w:rsidRPr="00380EB4">
        <w:rPr>
          <w:rFonts w:ascii="Courier New" w:hAnsi="Courier New" w:cs="Courier New"/>
          <w:sz w:val="22"/>
          <w:szCs w:val="24"/>
        </w:rPr>
        <w:t xml:space="preserve">» </w:t>
      </w:r>
    </w:p>
    <w:p w:rsidR="0024234A" w:rsidRPr="00380EB4" w:rsidRDefault="00380EB4" w:rsidP="00380EB4">
      <w:pPr>
        <w:ind w:firstLine="709"/>
        <w:jc w:val="right"/>
        <w:rPr>
          <w:rFonts w:ascii="Courier New" w:hAnsi="Courier New" w:cs="Courier New"/>
          <w:color w:val="FF0000"/>
          <w:sz w:val="22"/>
          <w:szCs w:val="24"/>
        </w:rPr>
      </w:pPr>
      <w:r w:rsidRPr="00380EB4">
        <w:rPr>
          <w:rFonts w:ascii="Courier New" w:hAnsi="Courier New" w:cs="Courier New"/>
          <w:color w:val="FF0000"/>
          <w:sz w:val="22"/>
          <w:szCs w:val="24"/>
        </w:rPr>
        <w:t xml:space="preserve">от </w:t>
      </w:r>
      <w:r w:rsidR="001039EC">
        <w:rPr>
          <w:rFonts w:ascii="Courier New" w:hAnsi="Courier New" w:cs="Courier New"/>
          <w:color w:val="FF0000"/>
          <w:sz w:val="22"/>
          <w:szCs w:val="24"/>
        </w:rPr>
        <w:t>30.09</w:t>
      </w:r>
      <w:r w:rsidRPr="00380EB4">
        <w:rPr>
          <w:rFonts w:ascii="Courier New" w:hAnsi="Courier New" w:cs="Courier New"/>
          <w:color w:val="FF0000"/>
          <w:sz w:val="22"/>
          <w:szCs w:val="24"/>
        </w:rPr>
        <w:t>.2021г.№</w:t>
      </w:r>
      <w:r w:rsidR="001039EC">
        <w:rPr>
          <w:rFonts w:ascii="Courier New" w:hAnsi="Courier New" w:cs="Courier New"/>
          <w:color w:val="FF0000"/>
          <w:sz w:val="22"/>
          <w:szCs w:val="24"/>
        </w:rPr>
        <w:t>26</w:t>
      </w:r>
    </w:p>
    <w:p w:rsidR="0024234A" w:rsidRPr="00380EB4" w:rsidRDefault="0024234A" w:rsidP="00380EB4">
      <w:pPr>
        <w:ind w:firstLine="709"/>
        <w:jc w:val="right"/>
        <w:rPr>
          <w:rFonts w:ascii="Courier New" w:hAnsi="Courier New" w:cs="Courier New"/>
          <w:sz w:val="22"/>
          <w:szCs w:val="24"/>
        </w:rPr>
      </w:pPr>
    </w:p>
    <w:p w:rsidR="00380EB4" w:rsidRPr="00380EB4" w:rsidRDefault="00380EB4" w:rsidP="00380EB4">
      <w:pPr>
        <w:ind w:firstLine="709"/>
        <w:jc w:val="both"/>
        <w:rPr>
          <w:rFonts w:cs="Arial"/>
          <w:sz w:val="24"/>
          <w:szCs w:val="24"/>
        </w:rPr>
      </w:pPr>
    </w:p>
    <w:p w:rsidR="0024234A" w:rsidRPr="00380EB4" w:rsidRDefault="00380EB4" w:rsidP="00380EB4">
      <w:pPr>
        <w:jc w:val="center"/>
        <w:rPr>
          <w:rFonts w:cs="Arial"/>
          <w:sz w:val="30"/>
          <w:szCs w:val="30"/>
        </w:rPr>
      </w:pPr>
      <w:r w:rsidRPr="00380EB4">
        <w:rPr>
          <w:rFonts w:cs="Arial"/>
          <w:sz w:val="30"/>
          <w:szCs w:val="30"/>
        </w:rPr>
        <w:t>ПОЛОЖЕНИЕ</w:t>
      </w:r>
    </w:p>
    <w:p w:rsidR="0024234A" w:rsidRPr="00380EB4" w:rsidRDefault="00380EB4" w:rsidP="00380EB4">
      <w:pPr>
        <w:jc w:val="center"/>
        <w:rPr>
          <w:rFonts w:cs="Arial"/>
          <w:sz w:val="30"/>
          <w:szCs w:val="30"/>
        </w:rPr>
      </w:pPr>
      <w:bookmarkStart w:id="1" w:name="_Hlk73456502"/>
      <w:r w:rsidRPr="00380EB4">
        <w:rPr>
          <w:rFonts w:cs="Arial"/>
          <w:sz w:val="30"/>
          <w:szCs w:val="30"/>
        </w:rPr>
        <w:t>О МУНИЦИПАЛЬНОМ ЗЕМЕЛЬНОМ КОНТРОЛЕ</w:t>
      </w:r>
    </w:p>
    <w:p w:rsidR="0024234A" w:rsidRPr="00380EB4" w:rsidRDefault="00380EB4" w:rsidP="00380EB4">
      <w:pPr>
        <w:jc w:val="center"/>
        <w:rPr>
          <w:rFonts w:cs="Arial"/>
          <w:sz w:val="30"/>
          <w:szCs w:val="30"/>
        </w:rPr>
      </w:pPr>
      <w:r w:rsidRPr="00380EB4">
        <w:rPr>
          <w:rFonts w:cs="Arial"/>
          <w:sz w:val="30"/>
          <w:szCs w:val="30"/>
        </w:rPr>
        <w:t xml:space="preserve">В ГРАНИЦАХ </w:t>
      </w:r>
      <w:bookmarkEnd w:id="1"/>
      <w:r w:rsidRPr="00380EB4">
        <w:rPr>
          <w:rFonts w:cs="Arial"/>
          <w:sz w:val="30"/>
          <w:szCs w:val="30"/>
        </w:rPr>
        <w:t>МУНИЦИПАЛЬНОГО ОБРАЗОВАНИЯ «</w:t>
      </w:r>
      <w:r w:rsidR="00197A06">
        <w:rPr>
          <w:rFonts w:cs="Arial"/>
          <w:sz w:val="30"/>
          <w:szCs w:val="30"/>
        </w:rPr>
        <w:t>ТУГУТУЙСКОЕ</w:t>
      </w:r>
      <w:r w:rsidRPr="00380EB4">
        <w:rPr>
          <w:rFonts w:cs="Arial"/>
          <w:sz w:val="30"/>
          <w:szCs w:val="30"/>
        </w:rPr>
        <w:t>»</w:t>
      </w:r>
    </w:p>
    <w:p w:rsidR="00380EB4" w:rsidRPr="00380EB4" w:rsidRDefault="00380EB4" w:rsidP="00380EB4">
      <w:pPr>
        <w:ind w:firstLine="709"/>
        <w:jc w:val="both"/>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lastRenderedPageBreak/>
        <w:t>1.Общие положения</w:t>
      </w:r>
    </w:p>
    <w:p w:rsidR="0024234A" w:rsidRPr="00380EB4" w:rsidRDefault="0024234A" w:rsidP="00380EB4">
      <w:pPr>
        <w:ind w:firstLine="709"/>
        <w:jc w:val="both"/>
        <w:rPr>
          <w:rFonts w:cs="Arial"/>
          <w:sz w:val="24"/>
          <w:szCs w:val="24"/>
        </w:rPr>
      </w:pPr>
      <w:r w:rsidRPr="00380EB4">
        <w:rPr>
          <w:rFonts w:cs="Arial"/>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380EB4" w:rsidRPr="00380EB4">
        <w:rPr>
          <w:rFonts w:cs="Arial"/>
          <w:sz w:val="24"/>
          <w:szCs w:val="24"/>
        </w:rPr>
        <w:t>муницип</w:t>
      </w:r>
      <w:r w:rsidR="00380EB4">
        <w:rPr>
          <w:rFonts w:cs="Arial"/>
          <w:sz w:val="24"/>
          <w:szCs w:val="24"/>
        </w:rPr>
        <w:t>ального образования «</w:t>
      </w:r>
      <w:r w:rsidR="00197A06">
        <w:rPr>
          <w:rFonts w:cs="Arial"/>
          <w:sz w:val="24"/>
          <w:szCs w:val="24"/>
        </w:rPr>
        <w:t>Тугутуйское</w:t>
      </w:r>
      <w:r w:rsidR="00380EB4">
        <w:rPr>
          <w:rFonts w:cs="Arial"/>
          <w:sz w:val="24"/>
          <w:szCs w:val="24"/>
        </w:rPr>
        <w:t>»</w:t>
      </w:r>
      <w:r w:rsidRPr="00380EB4">
        <w:rPr>
          <w:rFonts w:cs="Arial"/>
          <w:sz w:val="24"/>
          <w:szCs w:val="24"/>
        </w:rPr>
        <w:t xml:space="preserve"> (далее – муниципальный контроль).</w:t>
      </w:r>
    </w:p>
    <w:p w:rsidR="0024234A" w:rsidRPr="00380EB4" w:rsidRDefault="0024234A" w:rsidP="00380EB4">
      <w:pPr>
        <w:ind w:firstLine="709"/>
        <w:jc w:val="both"/>
        <w:rPr>
          <w:rFonts w:cs="Arial"/>
          <w:sz w:val="24"/>
          <w:szCs w:val="24"/>
        </w:rPr>
      </w:pPr>
      <w:r w:rsidRPr="00380EB4">
        <w:rPr>
          <w:rFonts w:cs="Arial"/>
          <w:sz w:val="24"/>
          <w:szCs w:val="24"/>
        </w:rPr>
        <w:t>1.2. Предметом муниципального контроля является: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исполнение решений, принимаемых по результатам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1.3. Объектами муниципального контроля (далее – объект контроля) являются: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деятельность, действия (бездействие) контролируемых лиц в сфере землепользования,</w:t>
      </w:r>
      <w:r w:rsidR="0024234A" w:rsidRPr="00380EB4">
        <w:rPr>
          <w:rFonts w:cs="Arial"/>
          <w:i/>
          <w:color w:val="auto"/>
          <w:sz w:val="24"/>
          <w:szCs w:val="24"/>
        </w:rPr>
        <w:t xml:space="preserve"> </w:t>
      </w:r>
      <w:r w:rsidR="0024234A" w:rsidRPr="00380EB4">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объекты земельных отношений, расположенные в границах </w:t>
      </w:r>
      <w:r w:rsidRPr="00380EB4">
        <w:rPr>
          <w:rFonts w:cs="Arial"/>
          <w:sz w:val="24"/>
          <w:szCs w:val="24"/>
        </w:rPr>
        <w:t>муниципального образования «</w:t>
      </w:r>
      <w:r w:rsidR="00197A06">
        <w:rPr>
          <w:rFonts w:cs="Arial"/>
          <w:sz w:val="24"/>
          <w:szCs w:val="24"/>
        </w:rPr>
        <w:t>Тугутуйское</w:t>
      </w:r>
      <w:r w:rsidRPr="00380EB4">
        <w:rPr>
          <w:rFonts w:cs="Arial"/>
          <w:sz w:val="24"/>
          <w:szCs w:val="24"/>
        </w:rPr>
        <w:t>»</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1.4. Учет объектов контроля осуществляется посредством создания:</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единого реестра контрольных мероприятий; </w:t>
      </w:r>
    </w:p>
    <w:p w:rsidR="0024234A" w:rsidRPr="00380EB4" w:rsidRDefault="00380EB4"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 xml:space="preserve">информационной системы </w:t>
      </w:r>
      <w:r w:rsidR="0024234A" w:rsidRPr="00380EB4">
        <w:rPr>
          <w:rFonts w:cs="Arial"/>
          <w:sz w:val="24"/>
          <w:szCs w:val="24"/>
        </w:rPr>
        <w:t xml:space="preserve">(подсистемы государственной информационной системы) </w:t>
      </w:r>
      <w:r w:rsidR="0024234A" w:rsidRPr="00380EB4">
        <w:rPr>
          <w:rFonts w:cs="Arial"/>
          <w:color w:val="auto"/>
          <w:sz w:val="24"/>
          <w:szCs w:val="24"/>
        </w:rPr>
        <w:t>досудебного обжалования;</w:t>
      </w:r>
    </w:p>
    <w:p w:rsidR="0024234A" w:rsidRPr="00380EB4" w:rsidRDefault="00380EB4" w:rsidP="00380EB4">
      <w:pPr>
        <w:ind w:firstLine="709"/>
        <w:jc w:val="both"/>
        <w:rPr>
          <w:rFonts w:cs="Arial"/>
          <w:sz w:val="24"/>
          <w:szCs w:val="24"/>
        </w:rPr>
      </w:pPr>
      <w:r>
        <w:rPr>
          <w:rFonts w:cs="Arial"/>
          <w:sz w:val="24"/>
          <w:szCs w:val="24"/>
        </w:rPr>
        <w:t xml:space="preserve">- </w:t>
      </w:r>
      <w:r w:rsidR="0024234A" w:rsidRPr="00380EB4">
        <w:rPr>
          <w:rFonts w:cs="Arial"/>
          <w:sz w:val="24"/>
          <w:szCs w:val="24"/>
        </w:rPr>
        <w:t>иных государственных и муниципальных информационных систем путем межведомственного информационного взаимодействия.</w:t>
      </w:r>
    </w:p>
    <w:p w:rsidR="0024234A" w:rsidRDefault="0024234A" w:rsidP="00380EB4">
      <w:pPr>
        <w:ind w:firstLine="709"/>
        <w:jc w:val="both"/>
        <w:rPr>
          <w:rFonts w:cs="Arial"/>
          <w:sz w:val="24"/>
          <w:szCs w:val="24"/>
        </w:rPr>
      </w:pPr>
      <w:r w:rsidRPr="00380EB4">
        <w:rPr>
          <w:rFonts w:cs="Arial"/>
          <w:sz w:val="24"/>
          <w:szCs w:val="24"/>
        </w:rPr>
        <w:t>1.5. Муниципальный контроль осуществляется администрацией муниципального образования</w:t>
      </w:r>
      <w:r w:rsidR="00380EB4" w:rsidRPr="00380EB4">
        <w:rPr>
          <w:rFonts w:cs="Arial"/>
          <w:sz w:val="24"/>
          <w:szCs w:val="24"/>
        </w:rPr>
        <w:t xml:space="preserve"> «</w:t>
      </w:r>
      <w:r w:rsidR="00197A06">
        <w:rPr>
          <w:rFonts w:cs="Arial"/>
          <w:sz w:val="24"/>
          <w:szCs w:val="24"/>
        </w:rPr>
        <w:t>Тугутуйское</w:t>
      </w:r>
      <w:r w:rsidR="00380EB4" w:rsidRPr="00380EB4">
        <w:rPr>
          <w:rFonts w:cs="Arial"/>
          <w:sz w:val="24"/>
          <w:szCs w:val="24"/>
        </w:rPr>
        <w:t>»</w:t>
      </w:r>
      <w:r w:rsidRPr="00380EB4">
        <w:rPr>
          <w:rFonts w:cs="Arial"/>
          <w:sz w:val="24"/>
          <w:szCs w:val="24"/>
        </w:rPr>
        <w:t xml:space="preserve"> (далее – Контрольный орган).</w:t>
      </w:r>
    </w:p>
    <w:p w:rsidR="00380EB4" w:rsidRPr="00380EB4" w:rsidRDefault="00380EB4" w:rsidP="00380EB4">
      <w:pPr>
        <w:ind w:firstLine="709"/>
        <w:jc w:val="both"/>
        <w:rPr>
          <w:rFonts w:cs="Arial"/>
          <w:sz w:val="24"/>
          <w:szCs w:val="24"/>
        </w:rPr>
      </w:pPr>
      <w:r w:rsidRPr="00380EB4">
        <w:rPr>
          <w:rFonts w:cs="Arial"/>
          <w:sz w:val="24"/>
          <w:szCs w:val="24"/>
        </w:rPr>
        <w:t>Контрольным органом в соответствии с частью 2 статьи 16 и частью 5 статьи 17 Федеральн</w:t>
      </w:r>
      <w:r>
        <w:rPr>
          <w:rFonts w:cs="Arial"/>
          <w:sz w:val="24"/>
          <w:szCs w:val="24"/>
        </w:rPr>
        <w:t>ого закона от 31 июля 2020г. №</w:t>
      </w:r>
      <w:r w:rsidRPr="00380EB4">
        <w:rPr>
          <w:rFonts w:cs="Arial"/>
          <w:sz w:val="24"/>
          <w:szCs w:val="24"/>
        </w:rPr>
        <w:t>248-ФЗ «О государственном контроле (надзоре) и муниципальном контроле в Российской Федераци</w:t>
      </w:r>
      <w:r>
        <w:rPr>
          <w:rFonts w:cs="Arial"/>
          <w:sz w:val="24"/>
          <w:szCs w:val="24"/>
        </w:rPr>
        <w:t>и» (далее – Федеральный закон №</w:t>
      </w:r>
      <w:r w:rsidRPr="00380EB4">
        <w:rPr>
          <w:rFonts w:cs="Arial"/>
          <w:sz w:val="24"/>
          <w:szCs w:val="24"/>
        </w:rPr>
        <w:t>248-ФЗ) ведется учет объектов контроля с использованием информационной системы.</w:t>
      </w:r>
    </w:p>
    <w:p w:rsidR="0024234A" w:rsidRPr="00380EB4" w:rsidRDefault="0024234A" w:rsidP="00380EB4">
      <w:pPr>
        <w:ind w:firstLine="709"/>
        <w:jc w:val="both"/>
        <w:rPr>
          <w:rFonts w:cs="Arial"/>
          <w:sz w:val="24"/>
          <w:szCs w:val="24"/>
        </w:rPr>
      </w:pPr>
      <w:r w:rsidRPr="00380EB4">
        <w:rPr>
          <w:rFonts w:cs="Arial"/>
          <w:sz w:val="24"/>
          <w:szCs w:val="24"/>
        </w:rPr>
        <w:t>1.6. Руководство деятельностью по осуществлению муниципального контроля осуществляет глава муниципального образования</w:t>
      </w:r>
      <w:r w:rsidR="00380EB4" w:rsidRPr="00380EB4">
        <w:rPr>
          <w:rFonts w:cs="Arial"/>
          <w:sz w:val="24"/>
          <w:szCs w:val="24"/>
        </w:rPr>
        <w:t xml:space="preserve"> «</w:t>
      </w:r>
      <w:r w:rsidR="00197A06">
        <w:rPr>
          <w:rFonts w:cs="Arial"/>
          <w:sz w:val="24"/>
          <w:szCs w:val="24"/>
        </w:rPr>
        <w:t>Тугутуйское</w:t>
      </w:r>
      <w:r w:rsidR="00380EB4" w:rsidRPr="00380EB4">
        <w:rPr>
          <w:rFonts w:cs="Arial"/>
          <w:sz w:val="24"/>
          <w:szCs w:val="24"/>
        </w:rPr>
        <w:t>»</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руководитель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380EB4" w:rsidRDefault="0024234A" w:rsidP="00380EB4">
      <w:pPr>
        <w:ind w:firstLine="709"/>
        <w:jc w:val="both"/>
        <w:rPr>
          <w:rFonts w:cs="Arial"/>
          <w:sz w:val="24"/>
          <w:szCs w:val="24"/>
        </w:rPr>
      </w:pPr>
      <w:r w:rsidRPr="00380EB4">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380EB4">
        <w:rPr>
          <w:rFonts w:cs="Arial"/>
          <w:sz w:val="24"/>
          <w:szCs w:val="24"/>
        </w:rPr>
        <w:t>№</w:t>
      </w:r>
      <w:r w:rsidRPr="00380EB4">
        <w:rPr>
          <w:rFonts w:cs="Arial"/>
          <w:sz w:val="24"/>
          <w:szCs w:val="24"/>
        </w:rPr>
        <w:t xml:space="preserve">1 к настоящему Положению. </w:t>
      </w:r>
    </w:p>
    <w:p w:rsidR="0024234A" w:rsidRPr="00380EB4" w:rsidRDefault="00380EB4" w:rsidP="00380EB4">
      <w:pPr>
        <w:ind w:firstLine="709"/>
        <w:jc w:val="both"/>
        <w:rPr>
          <w:rFonts w:cs="Arial"/>
          <w:sz w:val="24"/>
          <w:szCs w:val="24"/>
        </w:rPr>
      </w:pPr>
      <w:r w:rsidRPr="00380EB4">
        <w:rPr>
          <w:rFonts w:cs="Arial"/>
          <w:sz w:val="24"/>
          <w:szCs w:val="24"/>
        </w:rPr>
        <w:t>Должностным лицом</w:t>
      </w:r>
      <w:r w:rsidRPr="00380EB4">
        <w:rPr>
          <w:rFonts w:cs="Arial"/>
          <w:i/>
          <w:sz w:val="24"/>
          <w:szCs w:val="24"/>
        </w:rPr>
        <w:t xml:space="preserve"> </w:t>
      </w:r>
      <w:r w:rsidRPr="00380EB4">
        <w:rPr>
          <w:rFonts w:cs="Arial"/>
          <w:sz w:val="24"/>
          <w:szCs w:val="24"/>
        </w:rPr>
        <w:t xml:space="preserve">Контрольного органа, уполномоченным </w:t>
      </w:r>
      <w:r w:rsidRPr="00380EB4">
        <w:rPr>
          <w:rFonts w:cs="Arial"/>
          <w:sz w:val="24"/>
          <w:szCs w:val="24"/>
        </w:rPr>
        <w:br/>
        <w:t xml:space="preserve">на принятие решения о проведении контрольного мероприятия, является глава </w:t>
      </w:r>
      <w:r w:rsidRPr="00380EB4">
        <w:rPr>
          <w:rFonts w:cs="Arial"/>
          <w:sz w:val="24"/>
          <w:szCs w:val="24"/>
        </w:rPr>
        <w:lastRenderedPageBreak/>
        <w:t>муниципального образования «</w:t>
      </w:r>
      <w:r w:rsidR="00197A06">
        <w:rPr>
          <w:rFonts w:cs="Arial"/>
          <w:sz w:val="24"/>
          <w:szCs w:val="24"/>
        </w:rPr>
        <w:t>Тугутуйское</w:t>
      </w:r>
      <w:r w:rsidRPr="00380EB4">
        <w:rPr>
          <w:rFonts w:cs="Arial"/>
          <w:sz w:val="24"/>
          <w:szCs w:val="24"/>
        </w:rPr>
        <w:t>»</w:t>
      </w:r>
      <w:r w:rsidRPr="00380EB4">
        <w:rPr>
          <w:rFonts w:cs="Arial"/>
          <w:i/>
          <w:sz w:val="24"/>
          <w:szCs w:val="24"/>
        </w:rPr>
        <w:t xml:space="preserve"> </w:t>
      </w:r>
      <w:r w:rsidRPr="00380EB4">
        <w:rPr>
          <w:rFonts w:cs="Arial"/>
          <w:sz w:val="24"/>
          <w:szCs w:val="24"/>
        </w:rPr>
        <w:t>(далее – уполномоченное должностное лицо Контрольного органа).</w:t>
      </w:r>
      <w:r w:rsidR="0024234A" w:rsidRPr="00380EB4">
        <w:rPr>
          <w:rFonts w:cs="Arial"/>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t>1.8. Права и обязанности инспектора.</w:t>
      </w:r>
    </w:p>
    <w:p w:rsidR="0024234A" w:rsidRPr="00380EB4" w:rsidRDefault="0024234A" w:rsidP="00380EB4">
      <w:pPr>
        <w:ind w:firstLine="709"/>
        <w:jc w:val="both"/>
        <w:rPr>
          <w:rFonts w:cs="Arial"/>
          <w:sz w:val="24"/>
          <w:szCs w:val="24"/>
        </w:rPr>
      </w:pPr>
      <w:r w:rsidRPr="00380EB4">
        <w:rPr>
          <w:rFonts w:cs="Arial"/>
          <w:sz w:val="24"/>
          <w:szCs w:val="24"/>
        </w:rPr>
        <w:t>1.8.1. Инспектор обязан:</w:t>
      </w:r>
    </w:p>
    <w:p w:rsidR="0024234A" w:rsidRPr="00380EB4" w:rsidRDefault="0024234A" w:rsidP="00380EB4">
      <w:pPr>
        <w:ind w:firstLine="709"/>
        <w:jc w:val="both"/>
        <w:rPr>
          <w:rFonts w:cs="Arial"/>
          <w:sz w:val="24"/>
          <w:szCs w:val="24"/>
        </w:rPr>
      </w:pPr>
      <w:r w:rsidRPr="00380EB4">
        <w:rPr>
          <w:rFonts w:cs="Arial"/>
          <w:sz w:val="24"/>
          <w:szCs w:val="24"/>
        </w:rPr>
        <w:t>1) соблюдать законодательство Российской Федерации, права и законные интересы контролируемых лиц;</w:t>
      </w:r>
    </w:p>
    <w:p w:rsidR="0024234A" w:rsidRPr="00380EB4" w:rsidRDefault="0024234A" w:rsidP="00380EB4">
      <w:pPr>
        <w:ind w:firstLine="709"/>
        <w:jc w:val="both"/>
        <w:rPr>
          <w:rFonts w:cs="Arial"/>
          <w:sz w:val="24"/>
          <w:szCs w:val="24"/>
        </w:rPr>
      </w:pPr>
      <w:r w:rsidRPr="00380EB4">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380EB4" w:rsidRDefault="0024234A" w:rsidP="00380EB4">
      <w:pPr>
        <w:ind w:firstLine="709"/>
        <w:jc w:val="both"/>
        <w:rPr>
          <w:rFonts w:cs="Arial"/>
          <w:sz w:val="24"/>
          <w:szCs w:val="24"/>
        </w:rPr>
      </w:pPr>
      <w:r w:rsidRPr="00380EB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954B7">
        <w:rPr>
          <w:rFonts w:cs="Arial"/>
          <w:sz w:val="24"/>
          <w:szCs w:val="24"/>
        </w:rPr>
        <w:t>Иркутской</w:t>
      </w:r>
      <w:r w:rsidRPr="00380EB4">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w:t>
      </w:r>
      <w:r w:rsidR="000954B7">
        <w:rPr>
          <w:rFonts w:cs="Arial"/>
          <w:sz w:val="24"/>
          <w:szCs w:val="24"/>
        </w:rPr>
        <w:t>мотренных Федеральным законом №</w:t>
      </w:r>
      <w:r w:rsidRPr="00380EB4">
        <w:rPr>
          <w:rFonts w:cs="Arial"/>
          <w:sz w:val="24"/>
          <w:szCs w:val="24"/>
        </w:rPr>
        <w:t>248-ФЗ и пунктом 3.3 настоящего Положения, осуществлять консультирование;</w:t>
      </w:r>
    </w:p>
    <w:p w:rsidR="0024234A" w:rsidRPr="00380EB4" w:rsidRDefault="0024234A" w:rsidP="00380EB4">
      <w:pPr>
        <w:ind w:firstLine="709"/>
        <w:jc w:val="both"/>
        <w:rPr>
          <w:rFonts w:cs="Arial"/>
          <w:sz w:val="24"/>
          <w:szCs w:val="24"/>
        </w:rPr>
      </w:pPr>
      <w:r w:rsidRPr="00380EB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380EB4">
        <w:rPr>
          <w:rFonts w:cs="Arial"/>
          <w:sz w:val="24"/>
          <w:szCs w:val="24"/>
        </w:rPr>
        <w:t xml:space="preserve">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380EB4" w:rsidRDefault="0024234A" w:rsidP="00380EB4">
      <w:pPr>
        <w:ind w:firstLine="709"/>
        <w:jc w:val="both"/>
        <w:rPr>
          <w:rFonts w:cs="Arial"/>
          <w:sz w:val="24"/>
          <w:szCs w:val="24"/>
        </w:rPr>
      </w:pPr>
      <w:r w:rsidRPr="00380EB4">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380EB4" w:rsidRDefault="0024234A" w:rsidP="00380EB4">
      <w:pPr>
        <w:ind w:firstLine="709"/>
        <w:jc w:val="both"/>
        <w:rPr>
          <w:rFonts w:cs="Arial"/>
          <w:sz w:val="24"/>
          <w:szCs w:val="24"/>
        </w:rPr>
      </w:pPr>
      <w:r w:rsidRPr="00380EB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380EB4" w:rsidRDefault="0024234A" w:rsidP="00380EB4">
      <w:pPr>
        <w:ind w:firstLine="709"/>
        <w:jc w:val="both"/>
        <w:rPr>
          <w:rFonts w:cs="Arial"/>
          <w:sz w:val="24"/>
          <w:szCs w:val="24"/>
        </w:rPr>
      </w:pPr>
      <w:r w:rsidRPr="00380EB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380EB4" w:rsidRDefault="0024234A" w:rsidP="00380EB4">
      <w:pPr>
        <w:ind w:firstLine="709"/>
        <w:jc w:val="both"/>
        <w:rPr>
          <w:rFonts w:cs="Arial"/>
          <w:sz w:val="24"/>
          <w:szCs w:val="24"/>
        </w:rPr>
      </w:pPr>
      <w:r w:rsidRPr="00380EB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380EB4" w:rsidRDefault="0024234A" w:rsidP="00380EB4">
      <w:pPr>
        <w:ind w:firstLine="709"/>
        <w:jc w:val="both"/>
        <w:rPr>
          <w:rFonts w:cs="Arial"/>
          <w:sz w:val="24"/>
          <w:szCs w:val="24"/>
        </w:rPr>
      </w:pPr>
      <w:r w:rsidRPr="00380EB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380EB4" w:rsidRDefault="0024234A" w:rsidP="00380EB4">
      <w:pPr>
        <w:ind w:firstLine="709"/>
        <w:jc w:val="both"/>
        <w:rPr>
          <w:rFonts w:cs="Arial"/>
          <w:sz w:val="24"/>
          <w:szCs w:val="24"/>
        </w:rPr>
      </w:pPr>
      <w:r w:rsidRPr="00380EB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380EB4" w:rsidRDefault="0024234A" w:rsidP="00380EB4">
      <w:pPr>
        <w:ind w:firstLine="709"/>
        <w:jc w:val="both"/>
        <w:rPr>
          <w:rFonts w:cs="Arial"/>
          <w:sz w:val="24"/>
          <w:szCs w:val="24"/>
        </w:rPr>
      </w:pPr>
      <w:r w:rsidRPr="00380EB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380EB4" w:rsidRDefault="0024234A" w:rsidP="00487E5C">
      <w:pPr>
        <w:ind w:firstLine="709"/>
        <w:jc w:val="both"/>
        <w:rPr>
          <w:rFonts w:cs="Arial"/>
          <w:sz w:val="24"/>
          <w:szCs w:val="24"/>
        </w:rPr>
      </w:pPr>
      <w:r w:rsidRPr="00380EB4">
        <w:rPr>
          <w:rFonts w:cs="Arial"/>
          <w:sz w:val="24"/>
          <w:szCs w:val="24"/>
        </w:rPr>
        <w:t>7) обращаться в соответствии с Федеральным законом от 07.02.</w:t>
      </w:r>
      <w:r w:rsidR="00487E5C">
        <w:rPr>
          <w:rFonts w:cs="Arial"/>
          <w:sz w:val="24"/>
          <w:szCs w:val="24"/>
        </w:rPr>
        <w:t>2011 года №</w:t>
      </w:r>
      <w:r w:rsidRPr="00380EB4">
        <w:rPr>
          <w:rFonts w:cs="Arial"/>
          <w:sz w:val="24"/>
          <w:szCs w:val="24"/>
        </w:rPr>
        <w:t>3-ФЗ «О полиции» за содействием к органам полиции в случаях, если инспектору оказывается противо</w:t>
      </w:r>
      <w:r w:rsidR="00487E5C">
        <w:rPr>
          <w:rFonts w:cs="Arial"/>
          <w:sz w:val="24"/>
          <w:szCs w:val="24"/>
        </w:rPr>
        <w:t>действие или угрожает опасность</w:t>
      </w:r>
      <w:r w:rsidRPr="00380EB4">
        <w:rPr>
          <w:rFonts w:cs="Arial"/>
          <w:sz w:val="24"/>
          <w:szCs w:val="24"/>
        </w:rPr>
        <w:t>.</w:t>
      </w:r>
    </w:p>
    <w:p w:rsidR="0024234A" w:rsidRPr="00380EB4" w:rsidRDefault="0024234A" w:rsidP="00380EB4">
      <w:pPr>
        <w:ind w:firstLine="709"/>
        <w:jc w:val="both"/>
        <w:rPr>
          <w:rFonts w:cs="Arial"/>
          <w:sz w:val="24"/>
          <w:szCs w:val="24"/>
        </w:rPr>
      </w:pPr>
      <w:r w:rsidRPr="00380EB4">
        <w:rPr>
          <w:rFonts w:cs="Arial"/>
          <w:sz w:val="24"/>
          <w:szCs w:val="24"/>
        </w:rPr>
        <w:t xml:space="preserve">1.9. К отношениям, связанным с осуществлением муниципального земельного контроля применяются положения </w:t>
      </w:r>
      <w:r w:rsidR="00487E5C">
        <w:rPr>
          <w:rFonts w:cs="Arial"/>
          <w:sz w:val="24"/>
          <w:szCs w:val="24"/>
        </w:rPr>
        <w:t>Федерального закона</w:t>
      </w:r>
      <w:r w:rsidRPr="00380EB4">
        <w:rPr>
          <w:rFonts w:cs="Arial"/>
          <w:sz w:val="24"/>
          <w:szCs w:val="24"/>
        </w:rPr>
        <w:t xml:space="preserve"> </w:t>
      </w:r>
      <w:r w:rsidR="00487E5C">
        <w:rPr>
          <w:rFonts w:cs="Arial"/>
          <w:sz w:val="24"/>
          <w:szCs w:val="24"/>
        </w:rPr>
        <w:t>№</w:t>
      </w:r>
      <w:r w:rsidRPr="00380EB4">
        <w:rPr>
          <w:rFonts w:cs="Arial"/>
          <w:sz w:val="24"/>
          <w:szCs w:val="24"/>
        </w:rPr>
        <w:t>248-ФЗ.</w:t>
      </w:r>
    </w:p>
    <w:p w:rsidR="0024234A" w:rsidRPr="00380EB4" w:rsidRDefault="0024234A" w:rsidP="000954B7">
      <w:pPr>
        <w:ind w:firstLine="709"/>
        <w:jc w:val="both"/>
        <w:rPr>
          <w:rFonts w:cs="Arial"/>
          <w:sz w:val="24"/>
          <w:szCs w:val="24"/>
        </w:rPr>
      </w:pPr>
      <w:r w:rsidRPr="00380EB4">
        <w:rPr>
          <w:rFonts w:cs="Arial"/>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380EB4">
        <w:rPr>
          <w:rFonts w:cs="Arial"/>
          <w:sz w:val="24"/>
          <w:szCs w:val="24"/>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0954B7">
        <w:rPr>
          <w:rFonts w:cs="Arial"/>
          <w:sz w:val="24"/>
          <w:szCs w:val="24"/>
        </w:rPr>
        <w:t>ственных и муниципальных услуг.</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2. Категории риска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380EB4" w:rsidRDefault="0024234A" w:rsidP="00380EB4">
      <w:pPr>
        <w:ind w:firstLine="709"/>
        <w:jc w:val="both"/>
        <w:rPr>
          <w:rFonts w:cs="Arial"/>
          <w:sz w:val="24"/>
          <w:szCs w:val="24"/>
        </w:rPr>
      </w:pPr>
      <w:r w:rsidRPr="00380EB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средний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умеренный риск;</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низкий риск.</w:t>
      </w:r>
    </w:p>
    <w:p w:rsidR="0024234A" w:rsidRPr="00380EB4" w:rsidRDefault="0024234A" w:rsidP="00380EB4">
      <w:pPr>
        <w:ind w:firstLine="709"/>
        <w:jc w:val="both"/>
        <w:rPr>
          <w:rFonts w:cs="Arial"/>
          <w:sz w:val="24"/>
          <w:szCs w:val="24"/>
        </w:rPr>
      </w:pPr>
      <w:r w:rsidRPr="00380EB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487E5C">
        <w:rPr>
          <w:rFonts w:cs="Arial"/>
          <w:sz w:val="24"/>
          <w:szCs w:val="24"/>
        </w:rPr>
        <w:t>№</w:t>
      </w:r>
      <w:r w:rsidRPr="00380EB4">
        <w:rPr>
          <w:rFonts w:cs="Arial"/>
          <w:sz w:val="24"/>
          <w:szCs w:val="24"/>
        </w:rPr>
        <w:t>2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487E5C">
        <w:rPr>
          <w:rFonts w:cs="Arial"/>
          <w:sz w:val="24"/>
          <w:szCs w:val="24"/>
        </w:rPr>
        <w:t>№</w:t>
      </w:r>
      <w:r w:rsidRPr="00380EB4">
        <w:rPr>
          <w:rFonts w:cs="Arial"/>
          <w:sz w:val="24"/>
          <w:szCs w:val="24"/>
        </w:rPr>
        <w:t xml:space="preserve">3 к настоящему Положению. </w:t>
      </w:r>
    </w:p>
    <w:p w:rsidR="0024234A" w:rsidRPr="00380EB4" w:rsidRDefault="0024234A" w:rsidP="00380EB4">
      <w:pPr>
        <w:ind w:firstLine="709"/>
        <w:jc w:val="both"/>
        <w:rPr>
          <w:rFonts w:cs="Arial"/>
          <w:sz w:val="24"/>
          <w:szCs w:val="24"/>
        </w:rPr>
      </w:pPr>
      <w:r w:rsidRPr="00380EB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380EB4" w:rsidRDefault="0024234A" w:rsidP="00380EB4">
      <w:pPr>
        <w:ind w:firstLine="709"/>
        <w:jc w:val="both"/>
        <w:rPr>
          <w:rFonts w:cs="Arial"/>
          <w:sz w:val="24"/>
          <w:szCs w:val="24"/>
        </w:rPr>
      </w:pPr>
      <w:r w:rsidRPr="00380EB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380EB4" w:rsidRDefault="0024234A" w:rsidP="00380EB4">
      <w:pPr>
        <w:ind w:firstLine="709"/>
        <w:jc w:val="both"/>
        <w:rPr>
          <w:rFonts w:cs="Arial"/>
          <w:sz w:val="24"/>
          <w:szCs w:val="24"/>
        </w:rPr>
      </w:pPr>
      <w:r w:rsidRPr="00380EB4">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380EB4" w:rsidRDefault="0024234A" w:rsidP="00380EB4">
      <w:pPr>
        <w:ind w:firstLine="709"/>
        <w:jc w:val="both"/>
        <w:rPr>
          <w:rFonts w:cs="Arial"/>
          <w:sz w:val="24"/>
          <w:szCs w:val="24"/>
        </w:rPr>
      </w:pPr>
      <w:r w:rsidRPr="00380EB4">
        <w:rPr>
          <w:rFonts w:cs="Arial"/>
          <w:sz w:val="24"/>
          <w:szCs w:val="24"/>
        </w:rPr>
        <w:t>Перечни земельных участков содержат следующую информацию:</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категория риска, к которой отнесен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реквизиты решения об отнесении земельного участка к категории риска.</w:t>
      </w:r>
    </w:p>
    <w:p w:rsidR="0024234A" w:rsidRPr="00380EB4" w:rsidRDefault="0024234A" w:rsidP="000954B7">
      <w:pPr>
        <w:ind w:firstLine="709"/>
        <w:jc w:val="both"/>
        <w:rPr>
          <w:rFonts w:cs="Arial"/>
          <w:sz w:val="24"/>
          <w:szCs w:val="24"/>
        </w:rPr>
      </w:pPr>
      <w:r w:rsidRPr="00380EB4">
        <w:rPr>
          <w:rFonts w:cs="Arial"/>
          <w:sz w:val="24"/>
          <w:szCs w:val="24"/>
        </w:rPr>
        <w:t>2.9. Перечни земельных участков с указанием категорий риска размещаются на официал</w:t>
      </w:r>
      <w:r w:rsidR="000954B7">
        <w:rPr>
          <w:rFonts w:cs="Arial"/>
          <w:sz w:val="24"/>
          <w:szCs w:val="24"/>
        </w:rPr>
        <w:t>ьном сайте Контрольного органа.</w:t>
      </w:r>
    </w:p>
    <w:p w:rsidR="00834EE0" w:rsidRDefault="00834EE0" w:rsidP="00487E5C">
      <w:pPr>
        <w:ind w:firstLine="709"/>
        <w:jc w:val="center"/>
        <w:rPr>
          <w:rFonts w:cs="Arial"/>
          <w:color w:val="auto"/>
          <w:sz w:val="24"/>
          <w:szCs w:val="24"/>
        </w:rPr>
      </w:pPr>
    </w:p>
    <w:p w:rsidR="0024234A" w:rsidRPr="00380EB4" w:rsidRDefault="0024234A" w:rsidP="00487E5C">
      <w:pPr>
        <w:ind w:firstLine="709"/>
        <w:jc w:val="center"/>
        <w:rPr>
          <w:rFonts w:cs="Arial"/>
          <w:color w:val="auto"/>
          <w:sz w:val="24"/>
          <w:szCs w:val="24"/>
        </w:rPr>
      </w:pPr>
      <w:r w:rsidRPr="00380EB4">
        <w:rPr>
          <w:rFonts w:cs="Arial"/>
          <w:color w:val="auto"/>
          <w:sz w:val="24"/>
          <w:szCs w:val="24"/>
        </w:rPr>
        <w:lastRenderedPageBreak/>
        <w:t>3. Виды профилактических мероприятий, которые проводятся</w:t>
      </w:r>
    </w:p>
    <w:p w:rsidR="0024234A" w:rsidRPr="00487E5C" w:rsidRDefault="0024234A" w:rsidP="00487E5C">
      <w:pPr>
        <w:ind w:firstLine="709"/>
        <w:jc w:val="center"/>
        <w:rPr>
          <w:rFonts w:cs="Arial"/>
          <w:color w:val="auto"/>
          <w:sz w:val="24"/>
          <w:szCs w:val="24"/>
        </w:rPr>
      </w:pPr>
      <w:r w:rsidRPr="00380EB4">
        <w:rPr>
          <w:rFonts w:cs="Arial"/>
          <w:color w:val="auto"/>
          <w:sz w:val="24"/>
          <w:szCs w:val="24"/>
        </w:rPr>
        <w:t>при осуществлении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380EB4" w:rsidRDefault="0024234A" w:rsidP="00380EB4">
      <w:pPr>
        <w:ind w:firstLine="709"/>
        <w:jc w:val="both"/>
        <w:rPr>
          <w:rFonts w:cs="Arial"/>
          <w:sz w:val="24"/>
          <w:szCs w:val="24"/>
        </w:rPr>
      </w:pPr>
      <w:r w:rsidRPr="00380EB4">
        <w:rPr>
          <w:rFonts w:cs="Arial"/>
          <w:sz w:val="24"/>
          <w:szCs w:val="24"/>
        </w:rPr>
        <w:t>1) информирование;</w:t>
      </w:r>
    </w:p>
    <w:p w:rsidR="0024234A" w:rsidRPr="00380EB4" w:rsidRDefault="0024234A" w:rsidP="00380EB4">
      <w:pPr>
        <w:ind w:firstLine="709"/>
        <w:jc w:val="both"/>
        <w:rPr>
          <w:rFonts w:cs="Arial"/>
          <w:sz w:val="24"/>
          <w:szCs w:val="24"/>
        </w:rPr>
      </w:pPr>
      <w:r w:rsidRPr="00380EB4">
        <w:rPr>
          <w:rFonts w:cs="Arial"/>
          <w:sz w:val="24"/>
          <w:szCs w:val="24"/>
        </w:rPr>
        <w:t>2) объявление предостережения;</w:t>
      </w:r>
    </w:p>
    <w:p w:rsidR="0024234A" w:rsidRPr="00380EB4" w:rsidRDefault="000954B7" w:rsidP="000954B7">
      <w:pPr>
        <w:ind w:firstLine="709"/>
        <w:jc w:val="both"/>
        <w:rPr>
          <w:rFonts w:cs="Arial"/>
          <w:sz w:val="24"/>
          <w:szCs w:val="24"/>
        </w:rPr>
      </w:pPr>
      <w:r>
        <w:rPr>
          <w:rFonts w:cs="Arial"/>
          <w:sz w:val="24"/>
          <w:szCs w:val="24"/>
        </w:rPr>
        <w:t>3) консультирование.</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3.1. Информирование контролируемых и иных заинтересованных лиц по вопросам соб</w:t>
      </w:r>
      <w:r w:rsidR="000954B7">
        <w:rPr>
          <w:rFonts w:cs="Arial"/>
          <w:sz w:val="24"/>
          <w:szCs w:val="24"/>
        </w:rPr>
        <w:t>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380EB4" w:rsidRDefault="0024234A" w:rsidP="000954B7">
      <w:pPr>
        <w:ind w:firstLine="709"/>
        <w:jc w:val="both"/>
        <w:rPr>
          <w:rFonts w:cs="Arial"/>
          <w:sz w:val="24"/>
          <w:szCs w:val="24"/>
        </w:rPr>
      </w:pPr>
      <w:r w:rsidRPr="00380EB4">
        <w:rPr>
          <w:rFonts w:cs="Arial"/>
          <w:sz w:val="24"/>
          <w:szCs w:val="24"/>
        </w:rPr>
        <w:t>3.1.2. Контрольный орган обязан размещать и поддерживать в актуальном состоянии на официальном сайте сведения, определенные частью 3 статьи 46 Федерального зако</w:t>
      </w:r>
      <w:r w:rsidR="00487E5C">
        <w:rPr>
          <w:rFonts w:cs="Arial"/>
          <w:sz w:val="24"/>
          <w:szCs w:val="24"/>
        </w:rPr>
        <w:t>на №</w:t>
      </w:r>
      <w:r w:rsidR="000954B7">
        <w:rPr>
          <w:rFonts w:cs="Arial"/>
          <w:sz w:val="24"/>
          <w:szCs w:val="24"/>
        </w:rPr>
        <w:t xml:space="preserve">248-ФЗ.  </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3.2. Предостережение о недопустимости нарушения</w:t>
      </w:r>
    </w:p>
    <w:p w:rsidR="0024234A" w:rsidRPr="00380EB4" w:rsidRDefault="000954B7" w:rsidP="000954B7">
      <w:pPr>
        <w:ind w:firstLine="709"/>
        <w:jc w:val="center"/>
        <w:rPr>
          <w:rFonts w:cs="Arial"/>
          <w:sz w:val="24"/>
          <w:szCs w:val="24"/>
        </w:rPr>
      </w:pPr>
      <w:r>
        <w:rPr>
          <w:rFonts w:cs="Arial"/>
          <w:sz w:val="24"/>
          <w:szCs w:val="24"/>
        </w:rPr>
        <w:t>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3.2.2. Предостережение составляется по форме, утвержденной приказом Минэконом</w:t>
      </w:r>
      <w:r w:rsidR="00487E5C">
        <w:rPr>
          <w:rFonts w:cs="Arial"/>
          <w:sz w:val="24"/>
          <w:szCs w:val="24"/>
        </w:rPr>
        <w:t>развития России от 31.03.2021 №</w:t>
      </w:r>
      <w:r w:rsidRPr="00380EB4">
        <w:rPr>
          <w:rFonts w:cs="Arial"/>
          <w:sz w:val="24"/>
          <w:szCs w:val="24"/>
        </w:rPr>
        <w:t>151 «О типовых формах документов, используемых контрольным (надзорным) органом».</w:t>
      </w:r>
    </w:p>
    <w:p w:rsidR="0024234A" w:rsidRPr="00380EB4" w:rsidRDefault="0024234A" w:rsidP="00380EB4">
      <w:pPr>
        <w:ind w:firstLine="709"/>
        <w:jc w:val="both"/>
        <w:rPr>
          <w:rFonts w:cs="Arial"/>
          <w:sz w:val="24"/>
          <w:szCs w:val="24"/>
        </w:rPr>
      </w:pPr>
      <w:r w:rsidRPr="00380EB4">
        <w:rPr>
          <w:rFonts w:cs="Arial"/>
          <w:sz w:val="24"/>
          <w:szCs w:val="24"/>
        </w:rPr>
        <w:t xml:space="preserve">3.2.3. Контролируемое лицо в течение </w:t>
      </w:r>
      <w:r w:rsidRPr="00487E5C">
        <w:rPr>
          <w:rFonts w:cs="Arial"/>
          <w:color w:val="FF0000"/>
          <w:sz w:val="24"/>
          <w:szCs w:val="24"/>
        </w:rPr>
        <w:t xml:space="preserve">десяти рабочих </w:t>
      </w:r>
      <w:r w:rsidRPr="00380EB4">
        <w:rPr>
          <w:rFonts w:cs="Arial"/>
          <w:sz w:val="24"/>
          <w:szCs w:val="24"/>
        </w:rPr>
        <w:t>дней со дня получения предостережения вправе подать в Контрольный орган возражение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3.2.4. Возражение должно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в который направляется возражение;</w:t>
      </w:r>
    </w:p>
    <w:p w:rsidR="0024234A" w:rsidRPr="00380EB4" w:rsidRDefault="0024234A" w:rsidP="00380EB4">
      <w:pPr>
        <w:ind w:firstLine="709"/>
        <w:jc w:val="both"/>
        <w:rPr>
          <w:rFonts w:cs="Arial"/>
          <w:sz w:val="24"/>
          <w:szCs w:val="24"/>
        </w:rPr>
      </w:pPr>
      <w:r w:rsidRPr="00380EB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380EB4" w:rsidRDefault="0024234A" w:rsidP="00380EB4">
      <w:pPr>
        <w:ind w:firstLine="709"/>
        <w:jc w:val="both"/>
        <w:rPr>
          <w:rFonts w:cs="Arial"/>
          <w:sz w:val="24"/>
          <w:szCs w:val="24"/>
        </w:rPr>
      </w:pPr>
      <w:r w:rsidRPr="00380EB4">
        <w:rPr>
          <w:rFonts w:cs="Arial"/>
          <w:sz w:val="24"/>
          <w:szCs w:val="24"/>
        </w:rPr>
        <w:t>3) дату и номер предостережения;</w:t>
      </w:r>
    </w:p>
    <w:p w:rsidR="0024234A" w:rsidRPr="00380EB4" w:rsidRDefault="0024234A" w:rsidP="00380EB4">
      <w:pPr>
        <w:ind w:firstLine="709"/>
        <w:jc w:val="both"/>
        <w:rPr>
          <w:rFonts w:cs="Arial"/>
          <w:sz w:val="24"/>
          <w:szCs w:val="24"/>
        </w:rPr>
      </w:pPr>
      <w:r w:rsidRPr="00380EB4">
        <w:rPr>
          <w:rFonts w:cs="Arial"/>
          <w:sz w:val="24"/>
          <w:szCs w:val="24"/>
        </w:rPr>
        <w:t>4) доводы, на основании которых контролируемое лицо не согласно с объявленным предостережением;</w:t>
      </w:r>
    </w:p>
    <w:p w:rsidR="0024234A" w:rsidRPr="00380EB4" w:rsidRDefault="0024234A" w:rsidP="00380EB4">
      <w:pPr>
        <w:ind w:firstLine="709"/>
        <w:jc w:val="both"/>
        <w:rPr>
          <w:rFonts w:cs="Arial"/>
          <w:sz w:val="24"/>
          <w:szCs w:val="24"/>
        </w:rPr>
      </w:pPr>
      <w:r w:rsidRPr="00380EB4">
        <w:rPr>
          <w:rFonts w:cs="Arial"/>
          <w:sz w:val="24"/>
          <w:szCs w:val="24"/>
        </w:rPr>
        <w:t>5) дату получения предостережения контролируемым лицом;</w:t>
      </w:r>
    </w:p>
    <w:p w:rsidR="0024234A" w:rsidRPr="00380EB4" w:rsidRDefault="0024234A" w:rsidP="00380EB4">
      <w:pPr>
        <w:ind w:firstLine="709"/>
        <w:jc w:val="both"/>
        <w:rPr>
          <w:rFonts w:cs="Arial"/>
          <w:sz w:val="24"/>
          <w:szCs w:val="24"/>
        </w:rPr>
      </w:pPr>
      <w:r w:rsidRPr="00380EB4">
        <w:rPr>
          <w:rFonts w:cs="Arial"/>
          <w:sz w:val="24"/>
          <w:szCs w:val="24"/>
        </w:rPr>
        <w:t>6) личную подпись и дату.</w:t>
      </w:r>
    </w:p>
    <w:p w:rsidR="0024234A" w:rsidRPr="00380EB4" w:rsidRDefault="0024234A" w:rsidP="00380EB4">
      <w:pPr>
        <w:ind w:firstLine="709"/>
        <w:jc w:val="both"/>
        <w:rPr>
          <w:rFonts w:cs="Arial"/>
          <w:sz w:val="24"/>
          <w:szCs w:val="24"/>
        </w:rPr>
      </w:pPr>
      <w:r w:rsidRPr="00380EB4">
        <w:rPr>
          <w:rFonts w:cs="Arial"/>
          <w:sz w:val="24"/>
          <w:szCs w:val="24"/>
        </w:rPr>
        <w:t xml:space="preserve">3.2.5. В случае необходимости в подтверждение своих доводов </w:t>
      </w:r>
      <w:r w:rsidRPr="00380EB4">
        <w:rPr>
          <w:rFonts w:cs="Arial"/>
          <w:sz w:val="24"/>
          <w:szCs w:val="24"/>
        </w:rPr>
        <w:lastRenderedPageBreak/>
        <w:t>контролируемое лицо прилагает к возражению соответствующие документы либо их заверенные копии.</w:t>
      </w:r>
    </w:p>
    <w:p w:rsidR="0024234A" w:rsidRPr="00380EB4" w:rsidRDefault="0024234A" w:rsidP="00380EB4">
      <w:pPr>
        <w:ind w:firstLine="709"/>
        <w:jc w:val="both"/>
        <w:rPr>
          <w:rFonts w:cs="Arial"/>
          <w:sz w:val="24"/>
          <w:szCs w:val="24"/>
        </w:rPr>
      </w:pPr>
      <w:r w:rsidRPr="00380EB4">
        <w:rPr>
          <w:rFonts w:cs="Arial"/>
          <w:sz w:val="24"/>
          <w:szCs w:val="24"/>
        </w:rPr>
        <w:t xml:space="preserve">3.2.6. Контрольный орган рассматривает возражение в отношении предостережения в течение </w:t>
      </w:r>
      <w:r w:rsidRPr="00487E5C">
        <w:rPr>
          <w:rFonts w:cs="Arial"/>
          <w:color w:val="FF0000"/>
          <w:sz w:val="24"/>
          <w:szCs w:val="24"/>
        </w:rPr>
        <w:t xml:space="preserve">пятнадцати рабочих </w:t>
      </w:r>
      <w:r w:rsidRPr="00380EB4">
        <w:rPr>
          <w:rFonts w:cs="Arial"/>
          <w:sz w:val="24"/>
          <w:szCs w:val="24"/>
        </w:rPr>
        <w:t>дней со дня его получения.</w:t>
      </w:r>
    </w:p>
    <w:p w:rsidR="0024234A" w:rsidRPr="00380EB4" w:rsidRDefault="0024234A" w:rsidP="00380EB4">
      <w:pPr>
        <w:ind w:firstLine="709"/>
        <w:jc w:val="both"/>
        <w:rPr>
          <w:rFonts w:cs="Arial"/>
          <w:sz w:val="24"/>
          <w:szCs w:val="24"/>
        </w:rPr>
      </w:pPr>
      <w:r w:rsidRPr="00380EB4">
        <w:rPr>
          <w:rFonts w:cs="Arial"/>
          <w:sz w:val="24"/>
          <w:szCs w:val="24"/>
        </w:rPr>
        <w:t>3.2.7. По результатам рассмотрения возражения Контрольный орган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удовлетворяет возражение в форме отмены предостережения;</w:t>
      </w:r>
    </w:p>
    <w:p w:rsidR="0024234A" w:rsidRPr="00380EB4" w:rsidRDefault="0024234A" w:rsidP="00380EB4">
      <w:pPr>
        <w:ind w:firstLine="709"/>
        <w:jc w:val="both"/>
        <w:rPr>
          <w:rFonts w:cs="Arial"/>
          <w:sz w:val="24"/>
          <w:szCs w:val="24"/>
        </w:rPr>
      </w:pPr>
      <w:r w:rsidRPr="00380EB4">
        <w:rPr>
          <w:rFonts w:cs="Arial"/>
          <w:sz w:val="24"/>
          <w:szCs w:val="24"/>
        </w:rPr>
        <w:t>2) отказывает в удовлетворении возражения с указанием причины отказа.</w:t>
      </w:r>
    </w:p>
    <w:p w:rsidR="0024234A" w:rsidRPr="00380EB4" w:rsidRDefault="0024234A" w:rsidP="00380EB4">
      <w:pPr>
        <w:ind w:firstLine="709"/>
        <w:jc w:val="both"/>
        <w:rPr>
          <w:rFonts w:cs="Arial"/>
          <w:sz w:val="24"/>
          <w:szCs w:val="24"/>
        </w:rPr>
      </w:pPr>
      <w:r w:rsidRPr="00380EB4">
        <w:rPr>
          <w:rFonts w:cs="Arial"/>
          <w:sz w:val="24"/>
          <w:szCs w:val="24"/>
        </w:rPr>
        <w:t xml:space="preserve">3.2.8. Контрольный орган информирует контролируемое лицо о результатах рассмотрения возражения не позднее </w:t>
      </w:r>
      <w:r w:rsidR="000A3ED3">
        <w:rPr>
          <w:rFonts w:cs="Arial"/>
          <w:color w:val="FF0000"/>
          <w:sz w:val="24"/>
          <w:szCs w:val="24"/>
        </w:rPr>
        <w:t>семи</w:t>
      </w:r>
      <w:r w:rsidRPr="00487E5C">
        <w:rPr>
          <w:rFonts w:cs="Arial"/>
          <w:color w:val="FF0000"/>
          <w:sz w:val="24"/>
          <w:szCs w:val="24"/>
        </w:rPr>
        <w:t xml:space="preserve"> рабочих </w:t>
      </w:r>
      <w:r w:rsidRPr="00380EB4">
        <w:rPr>
          <w:rFonts w:cs="Arial"/>
          <w:sz w:val="24"/>
          <w:szCs w:val="24"/>
        </w:rPr>
        <w:t>дней со дня рассмотрения возражения в отношении предостережения.</w:t>
      </w:r>
    </w:p>
    <w:p w:rsidR="0024234A" w:rsidRPr="00380EB4" w:rsidRDefault="0024234A" w:rsidP="00380EB4">
      <w:pPr>
        <w:ind w:firstLine="709"/>
        <w:jc w:val="both"/>
        <w:rPr>
          <w:rFonts w:cs="Arial"/>
          <w:sz w:val="24"/>
          <w:szCs w:val="24"/>
        </w:rPr>
      </w:pPr>
      <w:r w:rsidRPr="00380EB4">
        <w:rPr>
          <w:rFonts w:cs="Arial"/>
          <w:sz w:val="24"/>
          <w:szCs w:val="24"/>
        </w:rPr>
        <w:t>3.2.9. Повторное направление возражения по тем же основаниям не допускается.</w:t>
      </w:r>
    </w:p>
    <w:p w:rsidR="0024234A" w:rsidRPr="00380EB4" w:rsidRDefault="0024234A" w:rsidP="000954B7">
      <w:pPr>
        <w:ind w:firstLine="709"/>
        <w:jc w:val="both"/>
        <w:rPr>
          <w:rFonts w:cs="Arial"/>
          <w:sz w:val="24"/>
          <w:szCs w:val="24"/>
        </w:rPr>
      </w:pPr>
      <w:r w:rsidRPr="00380EB4">
        <w:rPr>
          <w:rFonts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w:t>
      </w:r>
      <w:r w:rsidR="000954B7">
        <w:rPr>
          <w:rFonts w:cs="Arial"/>
          <w:sz w:val="24"/>
          <w:szCs w:val="24"/>
        </w:rPr>
        <w:t>ятий и контрольных мероприятий.</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3.3. Консультирова</w:t>
      </w:r>
      <w:r w:rsidR="000954B7">
        <w:rPr>
          <w:rFonts w:cs="Arial"/>
          <w:sz w:val="24"/>
          <w:szCs w:val="24"/>
        </w:rPr>
        <w:t>ние</w:t>
      </w:r>
    </w:p>
    <w:p w:rsidR="0024234A" w:rsidRPr="00380EB4" w:rsidRDefault="0024234A" w:rsidP="00380EB4">
      <w:pPr>
        <w:ind w:firstLine="709"/>
        <w:jc w:val="both"/>
        <w:rPr>
          <w:rFonts w:cs="Arial"/>
          <w:sz w:val="24"/>
          <w:szCs w:val="24"/>
        </w:rPr>
      </w:pPr>
      <w:r w:rsidRPr="00380EB4">
        <w:rPr>
          <w:rFonts w:cs="Arial"/>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1) порядка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2) периодичности проведения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3) порядка принятия решений по итогам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порядка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3.3.2. Инспекторы осуществляют консультирование контролируемых лиц и их представителей:</w:t>
      </w:r>
    </w:p>
    <w:p w:rsidR="0024234A" w:rsidRPr="00380EB4" w:rsidRDefault="0024234A" w:rsidP="00380EB4">
      <w:pPr>
        <w:ind w:firstLine="709"/>
        <w:jc w:val="both"/>
        <w:rPr>
          <w:rFonts w:cs="Arial"/>
          <w:sz w:val="24"/>
          <w:szCs w:val="24"/>
        </w:rPr>
      </w:pPr>
      <w:r w:rsidRPr="00380EB4">
        <w:rPr>
          <w:rFonts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2) посредством размещения на официальном сайте письменного разъяснения по однотипным обращениям (</w:t>
      </w:r>
      <w:r w:rsidRPr="00487E5C">
        <w:rPr>
          <w:rFonts w:cs="Arial"/>
          <w:color w:val="FF0000"/>
          <w:sz w:val="24"/>
          <w:szCs w:val="24"/>
        </w:rPr>
        <w:t xml:space="preserve">более 10 </w:t>
      </w:r>
      <w:r w:rsidRPr="00380EB4">
        <w:rPr>
          <w:rFonts w:cs="Arial"/>
          <w:sz w:val="24"/>
          <w:szCs w:val="24"/>
        </w:rPr>
        <w:t>однотипных обращений) контролируемых лиц и их представителей, подписанного уполномоченным должностным лицом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Время разговора по телефону не должно превышать 10 минут.</w:t>
      </w:r>
    </w:p>
    <w:p w:rsidR="0024234A" w:rsidRPr="00380EB4" w:rsidRDefault="0024234A" w:rsidP="00380EB4">
      <w:pPr>
        <w:ind w:firstLine="709"/>
        <w:jc w:val="both"/>
        <w:rPr>
          <w:rFonts w:cs="Arial"/>
          <w:sz w:val="24"/>
          <w:szCs w:val="24"/>
        </w:rPr>
      </w:pPr>
      <w:r w:rsidRPr="00380EB4">
        <w:rPr>
          <w:rFonts w:cs="Arial"/>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80EB4" w:rsidRDefault="0024234A" w:rsidP="00380EB4">
      <w:pPr>
        <w:ind w:firstLine="709"/>
        <w:jc w:val="both"/>
        <w:rPr>
          <w:rFonts w:cs="Arial"/>
          <w:sz w:val="24"/>
          <w:szCs w:val="24"/>
        </w:rPr>
      </w:pPr>
      <w:r w:rsidRPr="00380EB4">
        <w:rPr>
          <w:rFonts w:cs="Arial"/>
          <w:sz w:val="24"/>
          <w:szCs w:val="24"/>
        </w:rPr>
        <w:t>3.3.5. Письменное консультирование контролируемых лиц и их представителей осуществляется по следующим вопросам:</w:t>
      </w:r>
    </w:p>
    <w:p w:rsidR="0024234A" w:rsidRPr="00487E5C" w:rsidRDefault="0024234A" w:rsidP="00487E5C">
      <w:pPr>
        <w:ind w:firstLine="709"/>
        <w:jc w:val="both"/>
        <w:rPr>
          <w:rFonts w:cs="Arial"/>
          <w:sz w:val="24"/>
          <w:szCs w:val="24"/>
          <w:lang w:val="x-none"/>
        </w:rPr>
      </w:pPr>
      <w:r w:rsidRPr="00380EB4">
        <w:rPr>
          <w:rFonts w:cs="Arial"/>
          <w:sz w:val="24"/>
          <w:szCs w:val="24"/>
        </w:rPr>
        <w:t>1) порядок обжалова</w:t>
      </w:r>
      <w:r w:rsidR="00487E5C">
        <w:rPr>
          <w:rFonts w:cs="Arial"/>
          <w:sz w:val="24"/>
          <w:szCs w:val="24"/>
        </w:rPr>
        <w:t>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80EB4">
          <w:rPr>
            <w:rFonts w:cs="Arial"/>
            <w:sz w:val="24"/>
            <w:szCs w:val="24"/>
          </w:rPr>
          <w:t>законом</w:t>
        </w:r>
      </w:hyperlink>
      <w:r w:rsidR="00487E5C">
        <w:rPr>
          <w:rFonts w:cs="Arial"/>
          <w:sz w:val="24"/>
          <w:szCs w:val="24"/>
        </w:rPr>
        <w:t xml:space="preserve"> от 02.05.2006 №</w:t>
      </w:r>
      <w:r w:rsidRPr="00380EB4">
        <w:rPr>
          <w:rFonts w:cs="Arial"/>
          <w:sz w:val="24"/>
          <w:szCs w:val="24"/>
        </w:rPr>
        <w:t>59-ФЗ «О порядке рассмотрения обращений граждан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3.3.7. Контрольный орган осуществляет учет провед</w:t>
      </w:r>
      <w:r w:rsidR="000954B7">
        <w:rPr>
          <w:rFonts w:cs="Arial"/>
          <w:sz w:val="24"/>
          <w:szCs w:val="24"/>
        </w:rPr>
        <w:t>енных консультирований.</w:t>
      </w:r>
    </w:p>
    <w:p w:rsidR="00834EE0" w:rsidRDefault="00834EE0" w:rsidP="00487E5C">
      <w:pPr>
        <w:ind w:firstLine="709"/>
        <w:jc w:val="center"/>
        <w:rPr>
          <w:rFonts w:cs="Arial"/>
          <w:sz w:val="24"/>
          <w:szCs w:val="24"/>
        </w:rPr>
      </w:pPr>
    </w:p>
    <w:p w:rsidR="0024234A" w:rsidRPr="00380EB4" w:rsidRDefault="0024234A" w:rsidP="00487E5C">
      <w:pPr>
        <w:ind w:firstLine="709"/>
        <w:jc w:val="center"/>
        <w:rPr>
          <w:rFonts w:cs="Arial"/>
          <w:sz w:val="24"/>
          <w:szCs w:val="24"/>
        </w:rPr>
      </w:pPr>
      <w:r w:rsidRPr="00380EB4">
        <w:rPr>
          <w:rFonts w:cs="Arial"/>
          <w:sz w:val="24"/>
          <w:szCs w:val="24"/>
        </w:rPr>
        <w:t>4. Контрольные мероприятия, проводимые в рамках</w:t>
      </w:r>
    </w:p>
    <w:p w:rsidR="00834EE0" w:rsidRDefault="0024234A" w:rsidP="00834EE0">
      <w:pPr>
        <w:ind w:firstLine="709"/>
        <w:jc w:val="center"/>
        <w:rPr>
          <w:rFonts w:cs="Arial"/>
          <w:sz w:val="24"/>
          <w:szCs w:val="24"/>
        </w:rPr>
      </w:pPr>
      <w:r w:rsidRPr="00380EB4">
        <w:rPr>
          <w:rFonts w:cs="Arial"/>
          <w:sz w:val="24"/>
          <w:szCs w:val="24"/>
        </w:rPr>
        <w:lastRenderedPageBreak/>
        <w:t>муниципального контроля</w:t>
      </w:r>
    </w:p>
    <w:p w:rsidR="0024234A" w:rsidRPr="00834EE0" w:rsidRDefault="0024234A" w:rsidP="00834EE0">
      <w:pPr>
        <w:ind w:firstLine="709"/>
        <w:jc w:val="center"/>
        <w:rPr>
          <w:rFonts w:cs="Arial"/>
          <w:sz w:val="24"/>
          <w:szCs w:val="24"/>
        </w:rPr>
      </w:pPr>
      <w:r w:rsidRPr="00380EB4">
        <w:rPr>
          <w:rFonts w:cs="Arial"/>
          <w:color w:val="auto"/>
          <w:sz w:val="24"/>
          <w:szCs w:val="24"/>
        </w:rPr>
        <w:t>4.1. Контрольные мероприятия. Общие вопросы</w:t>
      </w:r>
    </w:p>
    <w:p w:rsidR="0024234A" w:rsidRPr="00380EB4" w:rsidRDefault="0024234A" w:rsidP="00380EB4">
      <w:pPr>
        <w:ind w:firstLine="709"/>
        <w:jc w:val="both"/>
        <w:rPr>
          <w:rFonts w:cs="Arial"/>
          <w:sz w:val="24"/>
          <w:szCs w:val="24"/>
        </w:rPr>
      </w:pPr>
      <w:r w:rsidRPr="00380EB4">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документарная проверка, выездная проверка –</w:t>
      </w:r>
      <w:r w:rsidR="00DB020A" w:rsidRPr="00380EB4">
        <w:rPr>
          <w:rFonts w:cs="Arial"/>
          <w:sz w:val="24"/>
          <w:szCs w:val="24"/>
        </w:rPr>
        <w:t xml:space="preserve"> </w:t>
      </w:r>
      <w:r>
        <w:rPr>
          <w:rFonts w:cs="Arial"/>
          <w:sz w:val="24"/>
          <w:szCs w:val="24"/>
        </w:rPr>
        <w:t>при</w:t>
      </w:r>
      <w:r w:rsidR="0024234A" w:rsidRPr="00380EB4">
        <w:rPr>
          <w:rFonts w:cs="Arial"/>
          <w:sz w:val="24"/>
          <w:szCs w:val="24"/>
        </w:rPr>
        <w:t xml:space="preserve"> взаимодействии с контролируемыми лицами;</w:t>
      </w:r>
    </w:p>
    <w:p w:rsidR="0024234A" w:rsidRPr="00380EB4" w:rsidRDefault="00487E5C"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выездное обследование – без взаимодействия с контролируемыми лицами.</w:t>
      </w:r>
    </w:p>
    <w:p w:rsidR="0024234A" w:rsidRPr="00380EB4" w:rsidRDefault="0024234A" w:rsidP="00380EB4">
      <w:pPr>
        <w:ind w:firstLine="709"/>
        <w:jc w:val="both"/>
        <w:rPr>
          <w:rFonts w:cs="Arial"/>
          <w:sz w:val="24"/>
          <w:szCs w:val="24"/>
        </w:rPr>
      </w:pPr>
      <w:r w:rsidRPr="00380EB4">
        <w:rPr>
          <w:rFonts w:cs="Arial"/>
          <w:sz w:val="24"/>
          <w:szCs w:val="24"/>
        </w:rPr>
        <w:t>4.1.2. При осуществлении муниципального контроля</w:t>
      </w:r>
      <w:r w:rsidRPr="00380EB4">
        <w:rPr>
          <w:rFonts w:cs="Arial"/>
          <w:color w:val="FF0000"/>
          <w:sz w:val="24"/>
          <w:szCs w:val="24"/>
        </w:rPr>
        <w:t xml:space="preserve"> </w:t>
      </w:r>
      <w:r w:rsidRPr="00380EB4">
        <w:rPr>
          <w:rFonts w:cs="Arial"/>
          <w:sz w:val="24"/>
          <w:szCs w:val="24"/>
        </w:rPr>
        <w:t xml:space="preserve">взаимодействием с контролируемыми лицами являются: </w:t>
      </w:r>
    </w:p>
    <w:p w:rsidR="0024234A" w:rsidRPr="00380EB4" w:rsidRDefault="003E3811" w:rsidP="00380EB4">
      <w:pPr>
        <w:ind w:firstLine="709"/>
        <w:jc w:val="both"/>
        <w:rPr>
          <w:rFonts w:cs="Arial"/>
          <w:color w:val="FF0000"/>
          <w:sz w:val="24"/>
          <w:szCs w:val="24"/>
        </w:rPr>
      </w:pPr>
      <w:r>
        <w:rPr>
          <w:rFonts w:cs="Arial"/>
          <w:sz w:val="24"/>
          <w:szCs w:val="24"/>
        </w:rPr>
        <w:t xml:space="preserve">- </w:t>
      </w:r>
      <w:r w:rsidR="0024234A" w:rsidRPr="00380EB4">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запрос документов, иных материалов; </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4.1.3. Контрольные </w:t>
      </w:r>
      <w:r w:rsidR="00487E5C">
        <w:rPr>
          <w:rFonts w:cs="Arial"/>
          <w:color w:val="auto"/>
          <w:sz w:val="24"/>
          <w:szCs w:val="24"/>
        </w:rPr>
        <w:t>мероприятия, осуществляемые при</w:t>
      </w:r>
      <w:r w:rsidRPr="00380EB4">
        <w:rPr>
          <w:rFonts w:eastAsia="Calibri" w:cs="Arial"/>
          <w:color w:val="auto"/>
          <w:sz w:val="24"/>
          <w:szCs w:val="24"/>
          <w:lang w:eastAsia="en-US"/>
        </w:rPr>
        <w:t xml:space="preserve"> взаимодействии с контролируемым лицом, </w:t>
      </w:r>
      <w:r w:rsidRPr="00380EB4">
        <w:rPr>
          <w:rFonts w:cs="Arial"/>
          <w:color w:val="auto"/>
          <w:sz w:val="24"/>
          <w:szCs w:val="24"/>
        </w:rPr>
        <w:t>проводятся Контрольным органом по следующим основаниям: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80EB4">
          <w:rPr>
            <w:rFonts w:cs="Arial"/>
            <w:color w:val="auto"/>
            <w:sz w:val="24"/>
            <w:szCs w:val="24"/>
          </w:rPr>
          <w:t>частью 1 статьи 95</w:t>
        </w:r>
      </w:hyperlink>
      <w:r w:rsidRPr="00380EB4">
        <w:rPr>
          <w:rFonts w:cs="Arial"/>
          <w:color w:val="auto"/>
          <w:sz w:val="24"/>
          <w:szCs w:val="24"/>
        </w:rPr>
        <w:t xml:space="preserve"> Федерального закона.</w:t>
      </w:r>
    </w:p>
    <w:p w:rsidR="0024234A" w:rsidRPr="00380EB4" w:rsidRDefault="0024234A" w:rsidP="00380EB4">
      <w:pPr>
        <w:ind w:firstLine="709"/>
        <w:jc w:val="both"/>
        <w:rPr>
          <w:rFonts w:cs="Arial"/>
          <w:sz w:val="24"/>
          <w:szCs w:val="24"/>
        </w:rPr>
      </w:pPr>
      <w:r w:rsidRPr="00380EB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осмотр;</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получение письменных объяснений;</w:t>
      </w:r>
    </w:p>
    <w:p w:rsidR="0024234A" w:rsidRPr="00380EB4" w:rsidRDefault="003E3811" w:rsidP="00380EB4">
      <w:pPr>
        <w:ind w:firstLine="709"/>
        <w:jc w:val="both"/>
        <w:rPr>
          <w:rFonts w:cs="Arial"/>
          <w:color w:val="auto"/>
          <w:sz w:val="24"/>
          <w:szCs w:val="24"/>
        </w:rPr>
      </w:pPr>
      <w:r>
        <w:rPr>
          <w:rFonts w:cs="Arial"/>
          <w:color w:val="auto"/>
          <w:sz w:val="24"/>
          <w:szCs w:val="24"/>
        </w:rPr>
        <w:t xml:space="preserve">- </w:t>
      </w:r>
      <w:r w:rsidR="0024234A" w:rsidRPr="00380EB4">
        <w:rPr>
          <w:rFonts w:cs="Arial"/>
          <w:color w:val="auto"/>
          <w:sz w:val="24"/>
          <w:szCs w:val="24"/>
        </w:rPr>
        <w:t>истребование документов.</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4.1.5. Для проведения контрольного мероприятия</w:t>
      </w:r>
      <w:r w:rsidRPr="00380EB4">
        <w:rPr>
          <w:rFonts w:cs="Arial"/>
          <w:sz w:val="24"/>
          <w:szCs w:val="24"/>
        </w:rPr>
        <w:t>, предусматривающего взаимодействие с контролируемым лицом, а также документарной проверки,</w:t>
      </w:r>
      <w:r w:rsidRPr="00380EB4">
        <w:rPr>
          <w:rFonts w:cs="Arial"/>
          <w:color w:val="auto"/>
          <w:sz w:val="24"/>
          <w:szCs w:val="24"/>
        </w:rPr>
        <w:t xml:space="preserve"> принимается решение Контрольного органа, подписанное уполномоченным </w:t>
      </w:r>
      <w:r w:rsidRPr="00380EB4">
        <w:rPr>
          <w:rFonts w:cs="Arial"/>
          <w:color w:val="auto"/>
          <w:sz w:val="24"/>
          <w:szCs w:val="24"/>
        </w:rPr>
        <w:lastRenderedPageBreak/>
        <w:t xml:space="preserve">лицом Контрольного органа, в котором указываются сведения, предусмотренные частью 1 </w:t>
      </w:r>
      <w:r w:rsidR="003E3811">
        <w:rPr>
          <w:rFonts w:cs="Arial"/>
          <w:color w:val="auto"/>
          <w:sz w:val="24"/>
          <w:szCs w:val="24"/>
        </w:rPr>
        <w:t>статьи 64 Федерального закона №</w:t>
      </w:r>
      <w:r w:rsidRPr="00380EB4">
        <w:rPr>
          <w:rFonts w:cs="Arial"/>
          <w:color w:val="auto"/>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r w:rsidRPr="00380EB4">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w:t>
      </w:r>
      <w:r w:rsidR="003E3811">
        <w:rPr>
          <w:rFonts w:cs="Arial"/>
          <w:sz w:val="24"/>
          <w:szCs w:val="24"/>
        </w:rPr>
        <w:t>развития России от 31.03.2021 №</w:t>
      </w:r>
      <w:r w:rsidRPr="00380EB4">
        <w:rPr>
          <w:rFonts w:cs="Arial"/>
          <w:sz w:val="24"/>
          <w:szCs w:val="24"/>
        </w:rPr>
        <w:t xml:space="preserve">151 «О типовых формах документов, используемых контрольным (надзорным) органом».  </w:t>
      </w:r>
    </w:p>
    <w:p w:rsidR="0024234A" w:rsidRPr="00380EB4" w:rsidRDefault="0024234A" w:rsidP="00380EB4">
      <w:pPr>
        <w:ind w:firstLine="709"/>
        <w:jc w:val="both"/>
        <w:rPr>
          <w:rFonts w:cs="Arial"/>
          <w:sz w:val="24"/>
          <w:szCs w:val="24"/>
        </w:rPr>
      </w:pPr>
      <w:r w:rsidRPr="00380EB4">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80EB4" w:rsidRDefault="0024234A" w:rsidP="00380EB4">
      <w:pPr>
        <w:ind w:firstLine="709"/>
        <w:jc w:val="both"/>
        <w:rPr>
          <w:rFonts w:cs="Arial"/>
          <w:sz w:val="24"/>
          <w:szCs w:val="24"/>
        </w:rPr>
      </w:pPr>
      <w:r w:rsidRPr="00380EB4">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380EB4" w:rsidRDefault="0024234A" w:rsidP="00380EB4">
      <w:pPr>
        <w:ind w:firstLine="709"/>
        <w:jc w:val="both"/>
        <w:rPr>
          <w:rFonts w:cs="Arial"/>
          <w:sz w:val="24"/>
          <w:szCs w:val="24"/>
        </w:rPr>
      </w:pPr>
      <w:r w:rsidRPr="00380EB4">
        <w:rPr>
          <w:rFonts w:cs="Arial"/>
          <w:sz w:val="24"/>
          <w:szCs w:val="24"/>
        </w:rPr>
        <w:t>4.1.8. Документы, иные материалы, являющиеся доказательствами нарушения обязательных требований, приобщаются к акту.</w:t>
      </w:r>
    </w:p>
    <w:p w:rsidR="0024234A" w:rsidRPr="00380EB4" w:rsidRDefault="0024234A" w:rsidP="00380EB4">
      <w:pPr>
        <w:ind w:firstLine="709"/>
        <w:jc w:val="both"/>
        <w:rPr>
          <w:rFonts w:cs="Arial"/>
          <w:sz w:val="24"/>
          <w:szCs w:val="24"/>
        </w:rPr>
      </w:pPr>
      <w:r w:rsidRPr="00380EB4">
        <w:rPr>
          <w:rFonts w:cs="Arial"/>
          <w:sz w:val="24"/>
          <w:szCs w:val="24"/>
        </w:rPr>
        <w:t>Заполненные при проведении контрольного мероприятия проверочные листы должны быть приобщены к акту.</w:t>
      </w:r>
    </w:p>
    <w:p w:rsidR="0024234A" w:rsidRPr="00380EB4" w:rsidRDefault="0024234A" w:rsidP="00380EB4">
      <w:pPr>
        <w:ind w:firstLine="709"/>
        <w:jc w:val="both"/>
        <w:rPr>
          <w:rFonts w:cs="Arial"/>
          <w:sz w:val="24"/>
          <w:szCs w:val="24"/>
        </w:rPr>
      </w:pPr>
      <w:r w:rsidRPr="00380EB4">
        <w:rPr>
          <w:rFonts w:cs="Arial"/>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80EB4" w:rsidRDefault="0024234A" w:rsidP="000954B7">
      <w:pPr>
        <w:ind w:firstLine="709"/>
        <w:jc w:val="both"/>
        <w:rPr>
          <w:rFonts w:cs="Arial"/>
          <w:sz w:val="24"/>
          <w:szCs w:val="24"/>
        </w:rPr>
      </w:pPr>
      <w:r w:rsidRPr="00380EB4">
        <w:rPr>
          <w:rFonts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w:t>
      </w:r>
      <w:r w:rsidR="000954B7">
        <w:rPr>
          <w:rFonts w:cs="Arial"/>
          <w:sz w:val="24"/>
          <w:szCs w:val="24"/>
        </w:rPr>
        <w:t>азделом 5 настоящего Положения.</w:t>
      </w:r>
    </w:p>
    <w:p w:rsidR="0024234A" w:rsidRPr="00380EB4" w:rsidRDefault="0024234A" w:rsidP="003E3811">
      <w:pPr>
        <w:ind w:firstLine="709"/>
        <w:jc w:val="center"/>
        <w:rPr>
          <w:rFonts w:cs="Arial"/>
          <w:sz w:val="24"/>
          <w:szCs w:val="24"/>
        </w:rPr>
      </w:pPr>
      <w:r w:rsidRPr="00380EB4">
        <w:rPr>
          <w:rFonts w:cs="Arial"/>
          <w:sz w:val="24"/>
          <w:szCs w:val="24"/>
        </w:rPr>
        <w:t>4.2. Меры, принимаемые Контрольным органом по результатам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380EB4">
        <w:rPr>
          <w:rFonts w:eastAsia="Calibri" w:cs="Arial"/>
          <w:bCs/>
          <w:sz w:val="24"/>
          <w:szCs w:val="24"/>
          <w:lang w:eastAsia="en-US"/>
        </w:rPr>
        <w:t xml:space="preserve"> в пределах полномочий, предусмотренных законодательством Российской Федерации,</w:t>
      </w:r>
      <w:r w:rsidRPr="00380EB4">
        <w:rPr>
          <w:rFonts w:cs="Arial"/>
          <w:sz w:val="24"/>
          <w:szCs w:val="24"/>
        </w:rPr>
        <w:t xml:space="preserve"> обязан:</w:t>
      </w:r>
    </w:p>
    <w:p w:rsidR="0024234A" w:rsidRPr="00380EB4" w:rsidRDefault="0024234A" w:rsidP="00380EB4">
      <w:pPr>
        <w:ind w:firstLine="709"/>
        <w:jc w:val="both"/>
        <w:rPr>
          <w:rFonts w:cs="Arial"/>
          <w:sz w:val="24"/>
          <w:szCs w:val="24"/>
        </w:rPr>
      </w:pPr>
      <w:r w:rsidRPr="00380EB4">
        <w:rPr>
          <w:rFonts w:cs="Arial"/>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w:t>
      </w:r>
      <w:r w:rsidRPr="00380EB4">
        <w:rPr>
          <w:rFonts w:cs="Arial"/>
          <w:sz w:val="24"/>
          <w:szCs w:val="24"/>
        </w:rPr>
        <w:lastRenderedPageBreak/>
        <w:t>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80EB4">
        <w:rPr>
          <w:rFonts w:cs="Arial"/>
          <w:sz w:val="24"/>
          <w:szCs w:val="24"/>
        </w:rPr>
        <w:t>в случае, если при проведении контрольного мероприятия</w:t>
      </w:r>
      <w:r w:rsidRPr="00380EB4">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380EB4" w:rsidRDefault="0024234A" w:rsidP="00380EB4">
      <w:pPr>
        <w:ind w:firstLine="709"/>
        <w:jc w:val="both"/>
        <w:rPr>
          <w:rFonts w:cs="Arial"/>
          <w:sz w:val="24"/>
          <w:szCs w:val="24"/>
        </w:rPr>
      </w:pPr>
      <w:r w:rsidRPr="00380EB4">
        <w:rPr>
          <w:rFonts w:cs="Arial"/>
          <w:sz w:val="24"/>
          <w:szCs w:val="24"/>
        </w:rPr>
        <w:t xml:space="preserve">3) </w:t>
      </w:r>
      <w:r w:rsidR="007A7C02" w:rsidRPr="00380EB4">
        <w:rPr>
          <w:rFonts w:cs="Arial"/>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80EB4" w:rsidRDefault="0024234A" w:rsidP="00380EB4">
      <w:pPr>
        <w:ind w:firstLine="709"/>
        <w:jc w:val="both"/>
        <w:rPr>
          <w:rFonts w:cs="Arial"/>
          <w:sz w:val="24"/>
          <w:szCs w:val="24"/>
        </w:rPr>
      </w:pPr>
      <w:r w:rsidRPr="00380EB4">
        <w:rPr>
          <w:rFonts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80EB4" w:rsidRDefault="0024234A" w:rsidP="00380EB4">
      <w:pPr>
        <w:ind w:firstLine="709"/>
        <w:jc w:val="both"/>
        <w:rPr>
          <w:rFonts w:cs="Arial"/>
          <w:sz w:val="24"/>
          <w:szCs w:val="24"/>
        </w:rPr>
      </w:pPr>
      <w:r w:rsidRPr="00380EB4">
        <w:rPr>
          <w:rFonts w:cs="Arial"/>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80EB4" w:rsidRDefault="0024234A" w:rsidP="00380EB4">
      <w:pPr>
        <w:ind w:firstLine="709"/>
        <w:jc w:val="both"/>
        <w:rPr>
          <w:rFonts w:cs="Arial"/>
          <w:sz w:val="24"/>
          <w:szCs w:val="24"/>
        </w:rPr>
      </w:pPr>
      <w:r w:rsidRPr="00380EB4">
        <w:rPr>
          <w:rFonts w:cs="Arial"/>
          <w:sz w:val="24"/>
          <w:szCs w:val="24"/>
        </w:rPr>
        <w:t xml:space="preserve">4.2.2. Предписание оформляется по форме согласно приложению </w:t>
      </w:r>
      <w:r w:rsidR="003E3811">
        <w:rPr>
          <w:rFonts w:cs="Arial"/>
          <w:sz w:val="24"/>
          <w:szCs w:val="24"/>
        </w:rPr>
        <w:t>№</w:t>
      </w:r>
      <w:r w:rsidRPr="00380EB4">
        <w:rPr>
          <w:rFonts w:cs="Arial"/>
          <w:sz w:val="24"/>
          <w:szCs w:val="24"/>
        </w:rPr>
        <w:t>4 к настоящему Положению.</w:t>
      </w:r>
    </w:p>
    <w:p w:rsidR="0024234A" w:rsidRPr="00380EB4" w:rsidRDefault="0024234A" w:rsidP="00380EB4">
      <w:pPr>
        <w:ind w:firstLine="709"/>
        <w:jc w:val="both"/>
        <w:rPr>
          <w:rFonts w:cs="Arial"/>
          <w:sz w:val="24"/>
          <w:szCs w:val="24"/>
        </w:rPr>
      </w:pPr>
      <w:r w:rsidRPr="00380EB4">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80EB4" w:rsidRDefault="0024234A" w:rsidP="00380EB4">
      <w:pPr>
        <w:ind w:firstLine="709"/>
        <w:jc w:val="both"/>
        <w:rPr>
          <w:rFonts w:cs="Arial"/>
          <w:sz w:val="24"/>
          <w:szCs w:val="24"/>
        </w:rPr>
      </w:pPr>
      <w:r w:rsidRPr="00380EB4">
        <w:rPr>
          <w:rFonts w:cs="Arial"/>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80EB4" w:rsidRDefault="0024234A" w:rsidP="00380EB4">
      <w:pPr>
        <w:ind w:firstLine="709"/>
        <w:jc w:val="both"/>
        <w:rPr>
          <w:rFonts w:cs="Arial"/>
          <w:sz w:val="24"/>
          <w:szCs w:val="24"/>
        </w:rPr>
      </w:pPr>
      <w:r w:rsidRPr="00380EB4">
        <w:rPr>
          <w:rFonts w:cs="Arial"/>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80EB4" w:rsidRDefault="0024234A" w:rsidP="00380EB4">
      <w:pPr>
        <w:ind w:firstLine="709"/>
        <w:jc w:val="both"/>
        <w:rPr>
          <w:rFonts w:cs="Arial"/>
          <w:sz w:val="24"/>
          <w:szCs w:val="24"/>
        </w:rPr>
      </w:pPr>
      <w:r w:rsidRPr="00380EB4">
        <w:rPr>
          <w:rFonts w:cs="Arial"/>
          <w:sz w:val="24"/>
          <w:szCs w:val="24"/>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380EB4" w:rsidRDefault="0024234A" w:rsidP="000954B7">
      <w:pPr>
        <w:ind w:firstLine="709"/>
        <w:jc w:val="both"/>
        <w:rPr>
          <w:rFonts w:cs="Arial"/>
          <w:sz w:val="24"/>
          <w:szCs w:val="24"/>
        </w:rPr>
      </w:pPr>
      <w:r w:rsidRPr="00380EB4">
        <w:rPr>
          <w:rFonts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w:t>
      </w:r>
      <w:r w:rsidR="000954B7">
        <w:rPr>
          <w:rFonts w:cs="Arial"/>
          <w:sz w:val="24"/>
          <w:szCs w:val="24"/>
        </w:rPr>
        <w:t>редусмотрена законодательством.</w:t>
      </w:r>
    </w:p>
    <w:p w:rsidR="0024234A" w:rsidRPr="00380EB4" w:rsidRDefault="0024234A" w:rsidP="003E3811">
      <w:pPr>
        <w:ind w:firstLine="709"/>
        <w:jc w:val="center"/>
        <w:rPr>
          <w:rFonts w:cs="Arial"/>
          <w:sz w:val="24"/>
          <w:szCs w:val="24"/>
        </w:rPr>
      </w:pPr>
      <w:r w:rsidRPr="00380EB4">
        <w:rPr>
          <w:rFonts w:cs="Arial"/>
          <w:sz w:val="24"/>
          <w:szCs w:val="24"/>
        </w:rPr>
        <w:t>4.3. 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380EB4" w:rsidRDefault="0024234A" w:rsidP="00380EB4">
      <w:pPr>
        <w:ind w:firstLine="709"/>
        <w:jc w:val="both"/>
        <w:rPr>
          <w:rFonts w:cs="Arial"/>
          <w:sz w:val="24"/>
          <w:szCs w:val="24"/>
        </w:rPr>
      </w:pPr>
      <w:r w:rsidRPr="00380EB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80EB4" w:rsidRDefault="0024234A" w:rsidP="00380EB4">
      <w:pPr>
        <w:ind w:firstLine="709"/>
        <w:jc w:val="both"/>
        <w:rPr>
          <w:rFonts w:cs="Arial"/>
          <w:sz w:val="24"/>
          <w:szCs w:val="24"/>
          <w:vertAlign w:val="superscript"/>
        </w:rPr>
      </w:pPr>
      <w:r w:rsidRPr="00380EB4">
        <w:rPr>
          <w:rFonts w:cs="Arial"/>
          <w:sz w:val="24"/>
          <w:szCs w:val="24"/>
        </w:rPr>
        <w:t>4.3.3. Контрольный орган может проводить следующие виды плановых контрольных мероприятий:</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документарная проверка;</w:t>
      </w:r>
    </w:p>
    <w:p w:rsidR="0024234A" w:rsidRPr="00380EB4" w:rsidRDefault="003E3811" w:rsidP="00380EB4">
      <w:pPr>
        <w:ind w:firstLine="709"/>
        <w:jc w:val="both"/>
        <w:rPr>
          <w:rFonts w:cs="Arial"/>
          <w:sz w:val="24"/>
          <w:szCs w:val="24"/>
        </w:rPr>
      </w:pPr>
      <w:r>
        <w:rPr>
          <w:rFonts w:cs="Arial"/>
          <w:sz w:val="24"/>
          <w:szCs w:val="24"/>
        </w:rPr>
        <w:t xml:space="preserve">- </w:t>
      </w:r>
      <w:r w:rsidR="0024234A" w:rsidRPr="00380EB4">
        <w:rPr>
          <w:rFonts w:cs="Arial"/>
          <w:sz w:val="24"/>
          <w:szCs w:val="24"/>
        </w:rPr>
        <w:t>выездная проверка.</w:t>
      </w:r>
    </w:p>
    <w:p w:rsidR="0024234A" w:rsidRPr="000A3ED3" w:rsidRDefault="0024234A" w:rsidP="000A3ED3">
      <w:pPr>
        <w:ind w:firstLine="709"/>
        <w:jc w:val="both"/>
        <w:rPr>
          <w:rFonts w:cs="Arial"/>
          <w:color w:val="auto"/>
          <w:sz w:val="24"/>
          <w:szCs w:val="24"/>
        </w:rPr>
      </w:pPr>
      <w:r w:rsidRPr="000A3ED3">
        <w:rPr>
          <w:rFonts w:cs="Arial"/>
          <w:color w:val="auto"/>
          <w:sz w:val="24"/>
          <w:szCs w:val="24"/>
        </w:rPr>
        <w:t xml:space="preserve">В отношении объектов, относящихся к категории среднего риска, проводятся: </w:t>
      </w:r>
      <w:r w:rsidR="000A3ED3" w:rsidRPr="000A3ED3">
        <w:rPr>
          <w:rFonts w:cs="Arial"/>
          <w:color w:val="auto"/>
          <w:sz w:val="24"/>
          <w:szCs w:val="24"/>
        </w:rPr>
        <w:t xml:space="preserve">документарная проверка; </w:t>
      </w:r>
      <w:r w:rsidR="001039EC">
        <w:rPr>
          <w:rFonts w:cs="Arial"/>
          <w:color w:val="auto"/>
          <w:sz w:val="24"/>
          <w:szCs w:val="24"/>
        </w:rPr>
        <w:t xml:space="preserve">по необходимости- </w:t>
      </w:r>
      <w:r w:rsidR="000A3ED3" w:rsidRPr="000A3ED3">
        <w:rPr>
          <w:rFonts w:cs="Arial"/>
          <w:color w:val="auto"/>
          <w:sz w:val="24"/>
          <w:szCs w:val="24"/>
        </w:rPr>
        <w:t>выездная проверка.</w:t>
      </w:r>
    </w:p>
    <w:p w:rsidR="000A3ED3" w:rsidRPr="003A4455" w:rsidRDefault="0024234A" w:rsidP="003A4455">
      <w:pPr>
        <w:ind w:firstLine="709"/>
        <w:jc w:val="both"/>
        <w:rPr>
          <w:rFonts w:cs="Arial"/>
          <w:color w:val="auto"/>
          <w:sz w:val="24"/>
          <w:szCs w:val="24"/>
        </w:rPr>
      </w:pPr>
      <w:r w:rsidRPr="000A3ED3">
        <w:rPr>
          <w:rFonts w:cs="Arial"/>
          <w:color w:val="auto"/>
          <w:sz w:val="24"/>
          <w:szCs w:val="24"/>
        </w:rPr>
        <w:t>В отношении объектов, относящихся к категории умеренного риска, проводятся:</w:t>
      </w:r>
      <w:r w:rsidR="000A3ED3" w:rsidRPr="000A3ED3">
        <w:rPr>
          <w:rFonts w:cs="Arial"/>
          <w:color w:val="auto"/>
          <w:sz w:val="24"/>
          <w:szCs w:val="24"/>
        </w:rPr>
        <w:t xml:space="preserve"> </w:t>
      </w:r>
      <w:r w:rsidR="000A3ED3" w:rsidRPr="00380EB4">
        <w:rPr>
          <w:rFonts w:cs="Arial"/>
          <w:sz w:val="24"/>
          <w:szCs w:val="24"/>
        </w:rPr>
        <w:t>документарная проверка;</w:t>
      </w:r>
      <w:r w:rsidR="003A4455" w:rsidRPr="003A4455">
        <w:rPr>
          <w:rFonts w:cs="Arial"/>
          <w:color w:val="auto"/>
          <w:sz w:val="24"/>
          <w:szCs w:val="24"/>
        </w:rPr>
        <w:t xml:space="preserve"> </w:t>
      </w:r>
      <w:r w:rsidR="003A4455">
        <w:rPr>
          <w:rFonts w:cs="Arial"/>
          <w:color w:val="auto"/>
          <w:sz w:val="24"/>
          <w:szCs w:val="24"/>
        </w:rPr>
        <w:t xml:space="preserve">по необходимости- </w:t>
      </w:r>
      <w:r w:rsidR="003A4455">
        <w:rPr>
          <w:rFonts w:cs="Arial"/>
          <w:color w:val="auto"/>
          <w:sz w:val="24"/>
          <w:szCs w:val="24"/>
        </w:rPr>
        <w:t>выездная проверка</w:t>
      </w:r>
    </w:p>
    <w:p w:rsidR="003E3811" w:rsidRPr="003E3811" w:rsidRDefault="003E3811" w:rsidP="003A4455">
      <w:pPr>
        <w:jc w:val="both"/>
        <w:rPr>
          <w:rFonts w:cs="Arial"/>
          <w:color w:val="FF0000"/>
          <w:sz w:val="24"/>
          <w:szCs w:val="24"/>
        </w:rPr>
      </w:pPr>
      <w:bookmarkStart w:id="2" w:name="_GoBack"/>
      <w:bookmarkEnd w:id="2"/>
    </w:p>
    <w:p w:rsidR="0024234A" w:rsidRPr="00380EB4" w:rsidRDefault="0024234A" w:rsidP="003E3811">
      <w:pPr>
        <w:ind w:firstLine="709"/>
        <w:jc w:val="both"/>
        <w:rPr>
          <w:rFonts w:cs="Arial"/>
          <w:sz w:val="24"/>
          <w:szCs w:val="24"/>
        </w:rPr>
      </w:pPr>
      <w:r w:rsidRPr="00380EB4">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380EB4" w:rsidRDefault="0024234A" w:rsidP="00380EB4">
      <w:pPr>
        <w:ind w:firstLine="709"/>
        <w:jc w:val="both"/>
        <w:rPr>
          <w:rFonts w:cs="Arial"/>
          <w:sz w:val="24"/>
          <w:szCs w:val="24"/>
        </w:rPr>
      </w:pPr>
      <w:r w:rsidRPr="00380EB4">
        <w:rPr>
          <w:rFonts w:cs="Arial"/>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0954B7" w:rsidRDefault="0024234A" w:rsidP="000954B7">
      <w:pPr>
        <w:ind w:firstLine="709"/>
        <w:jc w:val="both"/>
        <w:rPr>
          <w:rFonts w:cs="Arial"/>
          <w:sz w:val="24"/>
          <w:szCs w:val="24"/>
          <w:highlight w:val="yellow"/>
        </w:rPr>
      </w:pPr>
      <w:r w:rsidRPr="00380EB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380EB4" w:rsidRDefault="0024234A" w:rsidP="003E3811">
      <w:pPr>
        <w:ind w:firstLine="709"/>
        <w:jc w:val="center"/>
        <w:rPr>
          <w:rFonts w:cs="Arial"/>
          <w:sz w:val="24"/>
          <w:szCs w:val="24"/>
        </w:rPr>
      </w:pPr>
      <w:r w:rsidRPr="00380EB4">
        <w:rPr>
          <w:rFonts w:cs="Arial"/>
          <w:sz w:val="24"/>
          <w:szCs w:val="24"/>
        </w:rPr>
        <w:t>4.4. Внеплановые контрольные мероприятия</w:t>
      </w:r>
    </w:p>
    <w:p w:rsidR="0024234A" w:rsidRPr="00380EB4" w:rsidRDefault="0024234A" w:rsidP="00380EB4">
      <w:pPr>
        <w:ind w:firstLine="709"/>
        <w:jc w:val="both"/>
        <w:rPr>
          <w:rFonts w:cs="Arial"/>
          <w:sz w:val="24"/>
          <w:szCs w:val="24"/>
        </w:rPr>
      </w:pPr>
      <w:r w:rsidRPr="00380EB4">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w:t>
      </w:r>
      <w:r w:rsidR="003E3811">
        <w:rPr>
          <w:rFonts w:cs="Arial"/>
          <w:sz w:val="24"/>
          <w:szCs w:val="24"/>
        </w:rPr>
        <w:t>статьи 57 Федерального закона №</w:t>
      </w:r>
      <w:r w:rsidRPr="00380EB4">
        <w:rPr>
          <w:rFonts w:cs="Arial"/>
          <w:sz w:val="24"/>
          <w:szCs w:val="24"/>
        </w:rPr>
        <w:t>248-ФЗ.</w:t>
      </w:r>
    </w:p>
    <w:p w:rsidR="00DB020A" w:rsidRPr="000954B7" w:rsidRDefault="0024234A" w:rsidP="000954B7">
      <w:pPr>
        <w:ind w:firstLine="709"/>
        <w:jc w:val="both"/>
        <w:rPr>
          <w:rFonts w:cs="Arial"/>
          <w:sz w:val="24"/>
          <w:szCs w:val="24"/>
        </w:rPr>
      </w:pPr>
      <w:r w:rsidRPr="00380EB4">
        <w:rPr>
          <w:rFonts w:cs="Arial"/>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w:t>
      </w:r>
      <w:r w:rsidR="000954B7">
        <w:rPr>
          <w:rFonts w:cs="Arial"/>
          <w:sz w:val="24"/>
          <w:szCs w:val="24"/>
        </w:rPr>
        <w:t>ится после такого согласования.</w:t>
      </w:r>
    </w:p>
    <w:p w:rsidR="0024234A" w:rsidRPr="003E3811" w:rsidRDefault="0024234A" w:rsidP="003E3811">
      <w:pPr>
        <w:ind w:firstLine="709"/>
        <w:jc w:val="center"/>
        <w:rPr>
          <w:rFonts w:cs="Arial"/>
          <w:color w:val="auto"/>
          <w:sz w:val="24"/>
          <w:szCs w:val="24"/>
        </w:rPr>
      </w:pPr>
      <w:r w:rsidRPr="00380EB4">
        <w:rPr>
          <w:rFonts w:cs="Arial"/>
          <w:color w:val="auto"/>
          <w:sz w:val="24"/>
          <w:szCs w:val="24"/>
        </w:rPr>
        <w:t>4.5. Документарная проверка</w:t>
      </w:r>
    </w:p>
    <w:p w:rsidR="0024234A" w:rsidRPr="00380EB4" w:rsidRDefault="0024234A" w:rsidP="00380EB4">
      <w:pPr>
        <w:ind w:firstLine="709"/>
        <w:jc w:val="both"/>
        <w:rPr>
          <w:rFonts w:cs="Arial"/>
          <w:sz w:val="24"/>
          <w:szCs w:val="24"/>
        </w:rPr>
      </w:pPr>
      <w:r w:rsidRPr="00380EB4">
        <w:rPr>
          <w:rFonts w:cs="Arial"/>
          <w:sz w:val="24"/>
          <w:szCs w:val="24"/>
        </w:rPr>
        <w:t xml:space="preserve">4.5.1. Под документарной проверкой понимается контрольное </w:t>
      </w:r>
      <w:r w:rsidRPr="00380EB4">
        <w:rPr>
          <w:rFonts w:cs="Arial"/>
          <w:sz w:val="24"/>
          <w:szCs w:val="24"/>
        </w:rPr>
        <w:lastRenderedPageBreak/>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380EB4" w:rsidRDefault="0024234A" w:rsidP="00380EB4">
      <w:pPr>
        <w:ind w:firstLine="709"/>
        <w:jc w:val="both"/>
        <w:rPr>
          <w:rFonts w:cs="Arial"/>
          <w:sz w:val="24"/>
          <w:szCs w:val="24"/>
        </w:rPr>
      </w:pPr>
      <w:r w:rsidRPr="00380EB4">
        <w:rPr>
          <w:rFonts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380EB4" w:rsidRDefault="0024234A" w:rsidP="00380EB4">
      <w:pPr>
        <w:ind w:firstLine="709"/>
        <w:jc w:val="both"/>
        <w:rPr>
          <w:rFonts w:cs="Arial"/>
          <w:sz w:val="24"/>
          <w:szCs w:val="24"/>
        </w:rPr>
      </w:pPr>
      <w:r w:rsidRPr="00380EB4">
        <w:rPr>
          <w:rFonts w:cs="Arial"/>
          <w:sz w:val="24"/>
          <w:szCs w:val="24"/>
        </w:rPr>
        <w:t xml:space="preserve">4.5.3. Срок проведения документарной проверки не может превышать десять рабочих дней. </w:t>
      </w:r>
    </w:p>
    <w:p w:rsidR="0024234A" w:rsidRPr="00380EB4" w:rsidRDefault="0024234A" w:rsidP="00380EB4">
      <w:pPr>
        <w:ind w:firstLine="709"/>
        <w:jc w:val="both"/>
        <w:rPr>
          <w:rFonts w:cs="Arial"/>
          <w:sz w:val="24"/>
          <w:szCs w:val="24"/>
        </w:rPr>
      </w:pPr>
      <w:r w:rsidRPr="00380EB4">
        <w:rPr>
          <w:rFonts w:cs="Arial"/>
          <w:sz w:val="24"/>
          <w:szCs w:val="24"/>
        </w:rPr>
        <w:t>В указанный срок не включается период с момента:</w:t>
      </w:r>
    </w:p>
    <w:p w:rsidR="0024234A" w:rsidRPr="00380EB4" w:rsidRDefault="0024234A" w:rsidP="00380EB4">
      <w:pPr>
        <w:ind w:firstLine="709"/>
        <w:jc w:val="both"/>
        <w:rPr>
          <w:rFonts w:cs="Arial"/>
          <w:sz w:val="24"/>
          <w:szCs w:val="24"/>
        </w:rPr>
      </w:pPr>
      <w:r w:rsidRPr="00380EB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2) период с момента направления контролируемому лицу информации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о выявлении ошибок и (или) противоречий в представленных контролируемым лицом документах;</w:t>
      </w:r>
    </w:p>
    <w:p w:rsidR="0024234A" w:rsidRPr="00380EB4" w:rsidRDefault="0024234A" w:rsidP="00380EB4">
      <w:pPr>
        <w:ind w:firstLine="709"/>
        <w:jc w:val="both"/>
        <w:rPr>
          <w:rFonts w:cs="Arial"/>
          <w:sz w:val="24"/>
          <w:szCs w:val="24"/>
        </w:rPr>
      </w:pPr>
      <w:r w:rsidRPr="00380EB4">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4.5.4. Перечень допустимых контрольных действий совершаемых в ходе документарной проверки:</w:t>
      </w:r>
    </w:p>
    <w:p w:rsidR="0024234A" w:rsidRPr="00380EB4" w:rsidRDefault="0024234A" w:rsidP="00380EB4">
      <w:pPr>
        <w:ind w:firstLine="709"/>
        <w:jc w:val="both"/>
        <w:rPr>
          <w:rFonts w:cs="Arial"/>
          <w:sz w:val="24"/>
          <w:szCs w:val="24"/>
        </w:rPr>
      </w:pPr>
      <w:bookmarkStart w:id="3" w:name="_Hlk73716001"/>
      <w:r w:rsidRPr="00380EB4">
        <w:rPr>
          <w:rFonts w:cs="Arial"/>
          <w:sz w:val="24"/>
          <w:szCs w:val="24"/>
        </w:rPr>
        <w:t>1)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2) получение письменных объяснений.</w:t>
      </w:r>
      <w:bookmarkEnd w:id="3"/>
    </w:p>
    <w:p w:rsidR="0024234A" w:rsidRPr="00380EB4" w:rsidRDefault="0024234A" w:rsidP="00380EB4">
      <w:pPr>
        <w:ind w:firstLine="709"/>
        <w:jc w:val="both"/>
        <w:rPr>
          <w:rFonts w:cs="Arial"/>
          <w:sz w:val="24"/>
          <w:szCs w:val="24"/>
        </w:rPr>
      </w:pPr>
      <w:r w:rsidRPr="00380EB4">
        <w:rPr>
          <w:rFonts w:cs="Arial"/>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80EB4">
        <w:rPr>
          <w:rFonts w:cs="Arial"/>
          <w:color w:val="FF0000"/>
          <w:sz w:val="24"/>
          <w:szCs w:val="24"/>
        </w:rPr>
        <w:t xml:space="preserve">, </w:t>
      </w:r>
      <w:r w:rsidRPr="00380EB4">
        <w:rPr>
          <w:rFonts w:cs="Arial"/>
          <w:sz w:val="24"/>
          <w:szCs w:val="24"/>
        </w:rPr>
        <w:t>в том числе материалов фотосъемки, аудио- и видеозаписи, информационных баз, банков данных, а также носителей информации.</w:t>
      </w:r>
    </w:p>
    <w:p w:rsidR="0024234A" w:rsidRPr="00380EB4" w:rsidRDefault="0024234A" w:rsidP="00380EB4">
      <w:pPr>
        <w:ind w:firstLine="709"/>
        <w:jc w:val="both"/>
        <w:rPr>
          <w:rFonts w:cs="Arial"/>
          <w:sz w:val="24"/>
          <w:szCs w:val="24"/>
        </w:rPr>
      </w:pPr>
      <w:r w:rsidRPr="00380EB4">
        <w:rPr>
          <w:rFonts w:cs="Arial"/>
          <w:sz w:val="24"/>
          <w:szCs w:val="24"/>
        </w:rPr>
        <w:t xml:space="preserve">Контролируемое лицо </w:t>
      </w:r>
      <w:r w:rsidR="007A7C02" w:rsidRPr="00380EB4">
        <w:rPr>
          <w:rFonts w:cs="Arial"/>
          <w:sz w:val="24"/>
          <w:szCs w:val="24"/>
        </w:rPr>
        <w:t xml:space="preserve">в срок, указанный в требовании о представлении документов, </w:t>
      </w:r>
      <w:r w:rsidRPr="00380EB4">
        <w:rPr>
          <w:rFonts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380EB4" w:rsidRDefault="0024234A" w:rsidP="00380EB4">
      <w:pPr>
        <w:ind w:firstLine="709"/>
        <w:jc w:val="both"/>
        <w:rPr>
          <w:rFonts w:cs="Arial"/>
          <w:color w:val="FF0000"/>
          <w:sz w:val="24"/>
          <w:szCs w:val="24"/>
        </w:rPr>
      </w:pPr>
      <w:r w:rsidRPr="00380EB4">
        <w:rPr>
          <w:rFonts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80EB4">
        <w:rPr>
          <w:rFonts w:cs="Arial"/>
          <w:color w:val="FF0000"/>
          <w:sz w:val="24"/>
          <w:szCs w:val="24"/>
        </w:rPr>
        <w:t xml:space="preserve"> </w:t>
      </w:r>
    </w:p>
    <w:p w:rsidR="0024234A" w:rsidRPr="00380EB4" w:rsidRDefault="0024234A" w:rsidP="00380EB4">
      <w:pPr>
        <w:ind w:firstLine="709"/>
        <w:jc w:val="both"/>
        <w:rPr>
          <w:rFonts w:cs="Arial"/>
          <w:sz w:val="24"/>
          <w:szCs w:val="24"/>
        </w:rPr>
      </w:pPr>
      <w:r w:rsidRPr="00380EB4">
        <w:rPr>
          <w:rFonts w:cs="Arial"/>
          <w:sz w:val="24"/>
          <w:szCs w:val="24"/>
        </w:rPr>
        <w:lastRenderedPageBreak/>
        <w:t>4.5.6. Письменные объяснения могут быть запрошены инспектором от контролируемого лица или его представителя, свидетелей.</w:t>
      </w:r>
    </w:p>
    <w:p w:rsidR="0024234A" w:rsidRPr="00380EB4" w:rsidRDefault="0024234A" w:rsidP="00380EB4">
      <w:pPr>
        <w:ind w:firstLine="709"/>
        <w:jc w:val="both"/>
        <w:rPr>
          <w:rFonts w:cs="Arial"/>
          <w:sz w:val="24"/>
          <w:szCs w:val="24"/>
        </w:rPr>
      </w:pPr>
      <w:r w:rsidRPr="00380EB4">
        <w:rPr>
          <w:rFonts w:cs="Arial"/>
          <w:sz w:val="24"/>
          <w:szCs w:val="24"/>
        </w:rPr>
        <w:t xml:space="preserve">Указанные лица предоставляют инспектору письменные объяснения в свободной форме не позднее </w:t>
      </w:r>
      <w:r w:rsidR="001039EC">
        <w:rPr>
          <w:rFonts w:cs="Arial"/>
          <w:color w:val="FF0000"/>
          <w:sz w:val="24"/>
          <w:szCs w:val="24"/>
        </w:rPr>
        <w:t>пяти</w:t>
      </w:r>
      <w:r w:rsidRPr="003E3811">
        <w:rPr>
          <w:rFonts w:cs="Arial"/>
          <w:color w:val="FF0000"/>
          <w:sz w:val="24"/>
          <w:szCs w:val="24"/>
        </w:rPr>
        <w:t xml:space="preserve"> рабочих </w:t>
      </w:r>
      <w:r w:rsidRPr="00380EB4">
        <w:rPr>
          <w:rFonts w:cs="Arial"/>
          <w:sz w:val="24"/>
          <w:szCs w:val="24"/>
        </w:rPr>
        <w:t>дней до даты завершения проверки.</w:t>
      </w:r>
    </w:p>
    <w:p w:rsidR="0024234A" w:rsidRPr="00380EB4" w:rsidRDefault="0024234A" w:rsidP="00380EB4">
      <w:pPr>
        <w:ind w:firstLine="709"/>
        <w:jc w:val="both"/>
        <w:rPr>
          <w:rFonts w:cs="Arial"/>
          <w:sz w:val="24"/>
          <w:szCs w:val="24"/>
        </w:rPr>
      </w:pPr>
      <w:r w:rsidRPr="00380EB4">
        <w:rPr>
          <w:rFonts w:cs="Arial"/>
          <w:sz w:val="24"/>
          <w:szCs w:val="24"/>
        </w:rPr>
        <w:t>Письменные объяснения оформляются путем составления письменного документа в свободной форме.</w:t>
      </w:r>
    </w:p>
    <w:p w:rsidR="0024234A" w:rsidRPr="00380EB4" w:rsidRDefault="0024234A" w:rsidP="00380EB4">
      <w:pPr>
        <w:ind w:firstLine="709"/>
        <w:jc w:val="both"/>
        <w:rPr>
          <w:rFonts w:cs="Arial"/>
          <w:sz w:val="24"/>
          <w:szCs w:val="24"/>
        </w:rPr>
      </w:pPr>
      <w:r w:rsidRPr="00380EB4">
        <w:rPr>
          <w:rFonts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380EB4" w:rsidRDefault="0024234A" w:rsidP="00380EB4">
      <w:pPr>
        <w:ind w:firstLine="709"/>
        <w:jc w:val="both"/>
        <w:rPr>
          <w:rFonts w:cs="Arial"/>
          <w:sz w:val="24"/>
          <w:szCs w:val="24"/>
        </w:rPr>
      </w:pPr>
      <w:r w:rsidRPr="00380EB4">
        <w:rPr>
          <w:rFonts w:cs="Arial"/>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380EB4" w:rsidRDefault="0024234A" w:rsidP="00380EB4">
      <w:pPr>
        <w:ind w:firstLine="709"/>
        <w:jc w:val="both"/>
        <w:rPr>
          <w:rFonts w:cs="Arial"/>
          <w:sz w:val="24"/>
          <w:szCs w:val="24"/>
        </w:rPr>
      </w:pPr>
      <w:r w:rsidRPr="00380EB4">
        <w:rPr>
          <w:rFonts w:cs="Arial"/>
          <w:sz w:val="24"/>
          <w:szCs w:val="24"/>
        </w:rPr>
        <w:t xml:space="preserve">4.5.8. Акт направляется Контрольным органом контролируемому лицу в срок не позднее </w:t>
      </w:r>
      <w:r w:rsidR="000A3ED3">
        <w:rPr>
          <w:rFonts w:cs="Arial"/>
          <w:color w:val="FF0000"/>
          <w:sz w:val="24"/>
          <w:szCs w:val="24"/>
        </w:rPr>
        <w:t>десяти</w:t>
      </w:r>
      <w:r w:rsidRPr="003E3811">
        <w:rPr>
          <w:rFonts w:cs="Arial"/>
          <w:color w:val="FF0000"/>
          <w:sz w:val="24"/>
          <w:szCs w:val="24"/>
        </w:rPr>
        <w:t xml:space="preserve"> рабочих </w:t>
      </w:r>
      <w:r w:rsidRPr="00380EB4">
        <w:rPr>
          <w:rFonts w:cs="Arial"/>
          <w:sz w:val="24"/>
          <w:szCs w:val="24"/>
        </w:rPr>
        <w:t>дней после окончания документарной проверки в порядке, предусмотренном с</w:t>
      </w:r>
      <w:r w:rsidR="000954B7">
        <w:rPr>
          <w:rFonts w:cs="Arial"/>
          <w:sz w:val="24"/>
          <w:szCs w:val="24"/>
        </w:rPr>
        <w:t>татьей 21 Федерального закона №</w:t>
      </w:r>
      <w:r w:rsidRPr="00380EB4">
        <w:rPr>
          <w:rFonts w:cs="Arial"/>
          <w:sz w:val="24"/>
          <w:szCs w:val="24"/>
        </w:rPr>
        <w:t>248-ФЗ.</w:t>
      </w:r>
    </w:p>
    <w:p w:rsidR="00DB020A" w:rsidRPr="00380EB4" w:rsidRDefault="0024234A" w:rsidP="000954B7">
      <w:pPr>
        <w:ind w:firstLine="709"/>
        <w:jc w:val="both"/>
        <w:rPr>
          <w:rFonts w:cs="Arial"/>
          <w:sz w:val="24"/>
          <w:szCs w:val="24"/>
        </w:rPr>
      </w:pPr>
      <w:r w:rsidRPr="00380EB4">
        <w:rPr>
          <w:rFonts w:cs="Arial"/>
          <w:sz w:val="24"/>
          <w:szCs w:val="24"/>
        </w:rPr>
        <w:t>4.5.9. Внеплановая документарная проверка проводится без согла</w:t>
      </w:r>
      <w:r w:rsidR="000954B7">
        <w:rPr>
          <w:rFonts w:cs="Arial"/>
          <w:sz w:val="24"/>
          <w:szCs w:val="24"/>
        </w:rPr>
        <w:t>сования с органами прокуратуры.</w:t>
      </w:r>
    </w:p>
    <w:p w:rsidR="00834EE0" w:rsidRDefault="00834EE0" w:rsidP="003E3811">
      <w:pPr>
        <w:ind w:firstLine="709"/>
        <w:jc w:val="center"/>
        <w:rPr>
          <w:rFonts w:cs="Arial"/>
          <w:sz w:val="24"/>
          <w:szCs w:val="24"/>
        </w:rPr>
      </w:pPr>
    </w:p>
    <w:p w:rsidR="0024234A" w:rsidRPr="00380EB4" w:rsidRDefault="0024234A" w:rsidP="003E3811">
      <w:pPr>
        <w:ind w:firstLine="709"/>
        <w:jc w:val="center"/>
        <w:rPr>
          <w:rFonts w:cs="Arial"/>
          <w:sz w:val="24"/>
          <w:szCs w:val="24"/>
        </w:rPr>
      </w:pPr>
      <w:r w:rsidRPr="00380EB4">
        <w:rPr>
          <w:rFonts w:cs="Arial"/>
          <w:sz w:val="24"/>
          <w:szCs w:val="24"/>
        </w:rPr>
        <w:t>4.6. Выездная проверка</w:t>
      </w:r>
    </w:p>
    <w:p w:rsidR="0024234A" w:rsidRPr="00380EB4" w:rsidRDefault="0024234A" w:rsidP="00380EB4">
      <w:pPr>
        <w:ind w:firstLine="709"/>
        <w:jc w:val="both"/>
        <w:rPr>
          <w:rFonts w:cs="Arial"/>
          <w:sz w:val="24"/>
          <w:szCs w:val="24"/>
        </w:rPr>
      </w:pPr>
      <w:r w:rsidRPr="00380EB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380EB4" w:rsidRDefault="0024234A" w:rsidP="00380EB4">
      <w:pPr>
        <w:ind w:firstLine="709"/>
        <w:jc w:val="both"/>
        <w:rPr>
          <w:rFonts w:cs="Arial"/>
          <w:sz w:val="24"/>
          <w:szCs w:val="24"/>
        </w:rPr>
      </w:pPr>
      <w:r w:rsidRPr="00380EB4">
        <w:rPr>
          <w:rFonts w:cs="Arial"/>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380EB4" w:rsidRDefault="0024234A" w:rsidP="00380EB4">
      <w:pPr>
        <w:ind w:firstLine="709"/>
        <w:jc w:val="both"/>
        <w:rPr>
          <w:rFonts w:cs="Arial"/>
          <w:sz w:val="24"/>
          <w:szCs w:val="24"/>
        </w:rPr>
      </w:pPr>
      <w:r w:rsidRPr="00380EB4">
        <w:rPr>
          <w:rFonts w:cs="Arial"/>
          <w:sz w:val="24"/>
          <w:szCs w:val="24"/>
        </w:rPr>
        <w:t>4.6.2. Выездная проверка проводится в случае, если не представляется возможным:</w:t>
      </w:r>
    </w:p>
    <w:p w:rsidR="0024234A" w:rsidRPr="00380EB4" w:rsidRDefault="0024234A" w:rsidP="00380EB4">
      <w:pPr>
        <w:ind w:firstLine="709"/>
        <w:jc w:val="both"/>
        <w:rPr>
          <w:rFonts w:cs="Arial"/>
          <w:sz w:val="24"/>
          <w:szCs w:val="24"/>
        </w:rPr>
      </w:pPr>
      <w:r w:rsidRPr="00380EB4">
        <w:rPr>
          <w:rFonts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380EB4">
        <w:rPr>
          <w:rFonts w:cs="Arial"/>
          <w:sz w:val="24"/>
          <w:szCs w:val="24"/>
        </w:rPr>
        <w:t>6</w:t>
      </w:r>
      <w:r w:rsidRPr="00380EB4">
        <w:rPr>
          <w:rFonts w:cs="Arial"/>
          <w:sz w:val="24"/>
          <w:szCs w:val="24"/>
        </w:rPr>
        <w:t>.1 настоящего Положения место и совершения необходимых контрольных действий, предусмотренных в рамках иного в</w:t>
      </w:r>
      <w:r w:rsidR="000954B7">
        <w:rPr>
          <w:rFonts w:cs="Arial"/>
          <w:sz w:val="24"/>
          <w:szCs w:val="24"/>
        </w:rPr>
        <w:t xml:space="preserve">ида контрольных </w:t>
      </w:r>
      <w:r w:rsidRPr="00380EB4">
        <w:rPr>
          <w:rFonts w:cs="Arial"/>
          <w:sz w:val="24"/>
          <w:szCs w:val="24"/>
        </w:rPr>
        <w:t>мероприятий.</w:t>
      </w:r>
    </w:p>
    <w:p w:rsidR="0024234A" w:rsidRPr="00380EB4" w:rsidRDefault="0024234A" w:rsidP="00380EB4">
      <w:pPr>
        <w:ind w:firstLine="709"/>
        <w:jc w:val="both"/>
        <w:rPr>
          <w:rFonts w:cs="Arial"/>
          <w:sz w:val="24"/>
          <w:szCs w:val="24"/>
        </w:rPr>
      </w:pPr>
      <w:r w:rsidRPr="00380EB4">
        <w:rPr>
          <w:rFonts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w:t>
      </w:r>
      <w:r w:rsidR="000954B7">
        <w:rPr>
          <w:rFonts w:cs="Arial"/>
          <w:sz w:val="24"/>
          <w:szCs w:val="24"/>
        </w:rPr>
        <w:t>на №</w:t>
      </w:r>
      <w:r w:rsidRPr="00380EB4">
        <w:rPr>
          <w:rFonts w:cs="Arial"/>
          <w:sz w:val="24"/>
          <w:szCs w:val="24"/>
        </w:rPr>
        <w:t>248-ФЗ.</w:t>
      </w:r>
    </w:p>
    <w:p w:rsidR="0024234A" w:rsidRPr="00380EB4" w:rsidRDefault="0024234A" w:rsidP="00380EB4">
      <w:pPr>
        <w:ind w:firstLine="709"/>
        <w:jc w:val="both"/>
        <w:rPr>
          <w:rFonts w:cs="Arial"/>
          <w:sz w:val="24"/>
          <w:szCs w:val="24"/>
        </w:rPr>
      </w:pPr>
      <w:r w:rsidRPr="00380EB4">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4.6.6. Срок проведения выездной проверки составляет не более десяти рабочих дней.</w:t>
      </w:r>
    </w:p>
    <w:p w:rsidR="0024234A" w:rsidRPr="00380EB4" w:rsidRDefault="0024234A" w:rsidP="00380EB4">
      <w:pPr>
        <w:ind w:firstLine="709"/>
        <w:jc w:val="both"/>
        <w:rPr>
          <w:rFonts w:cs="Arial"/>
          <w:sz w:val="24"/>
          <w:szCs w:val="24"/>
        </w:rPr>
      </w:pPr>
      <w:r w:rsidRPr="00380EB4">
        <w:rPr>
          <w:rFonts w:cs="Arial"/>
          <w:sz w:val="24"/>
          <w:szCs w:val="24"/>
        </w:rPr>
        <w:lastRenderedPageBreak/>
        <w:t>4.6.7. Перечень допустимых контрольных действий в ходе выездной проверки:</w:t>
      </w:r>
    </w:p>
    <w:p w:rsidR="0024234A" w:rsidRPr="00380EB4" w:rsidRDefault="0024234A" w:rsidP="00380EB4">
      <w:pPr>
        <w:ind w:firstLine="709"/>
        <w:jc w:val="both"/>
        <w:rPr>
          <w:rFonts w:cs="Arial"/>
          <w:sz w:val="24"/>
          <w:szCs w:val="24"/>
        </w:rPr>
      </w:pPr>
      <w:bookmarkStart w:id="4" w:name="_Hlk73715973"/>
      <w:r w:rsidRPr="00380EB4">
        <w:rPr>
          <w:rFonts w:cs="Arial"/>
          <w:sz w:val="24"/>
          <w:szCs w:val="24"/>
        </w:rPr>
        <w:t>1) осмотр;</w:t>
      </w:r>
    </w:p>
    <w:p w:rsidR="0024234A" w:rsidRPr="00380EB4" w:rsidRDefault="0024234A" w:rsidP="00380EB4">
      <w:pPr>
        <w:ind w:firstLine="709"/>
        <w:jc w:val="both"/>
        <w:rPr>
          <w:rFonts w:cs="Arial"/>
          <w:sz w:val="24"/>
          <w:szCs w:val="24"/>
        </w:rPr>
      </w:pPr>
      <w:r w:rsidRPr="00380EB4">
        <w:rPr>
          <w:rFonts w:cs="Arial"/>
          <w:sz w:val="24"/>
          <w:szCs w:val="24"/>
        </w:rPr>
        <w:t>2) истребование документов;</w:t>
      </w:r>
    </w:p>
    <w:p w:rsidR="0024234A" w:rsidRPr="00380EB4" w:rsidRDefault="0024234A" w:rsidP="00380EB4">
      <w:pPr>
        <w:ind w:firstLine="709"/>
        <w:jc w:val="both"/>
        <w:rPr>
          <w:rFonts w:cs="Arial"/>
          <w:sz w:val="24"/>
          <w:szCs w:val="24"/>
        </w:rPr>
      </w:pPr>
      <w:r w:rsidRPr="00380EB4">
        <w:rPr>
          <w:rFonts w:cs="Arial"/>
          <w:sz w:val="24"/>
          <w:szCs w:val="24"/>
        </w:rPr>
        <w:t>3) получение письменных объяснений;</w:t>
      </w:r>
    </w:p>
    <w:p w:rsidR="0024234A" w:rsidRPr="00380EB4" w:rsidRDefault="0024234A" w:rsidP="00380EB4">
      <w:pPr>
        <w:ind w:firstLine="709"/>
        <w:jc w:val="both"/>
        <w:rPr>
          <w:rFonts w:cs="Arial"/>
          <w:sz w:val="24"/>
          <w:szCs w:val="24"/>
        </w:rPr>
      </w:pPr>
      <w:r w:rsidRPr="00380EB4">
        <w:rPr>
          <w:rFonts w:cs="Arial"/>
          <w:sz w:val="24"/>
          <w:szCs w:val="24"/>
        </w:rPr>
        <w:t>4) инструментальное обследование.</w:t>
      </w:r>
      <w:bookmarkEnd w:id="4"/>
    </w:p>
    <w:p w:rsidR="0024234A" w:rsidRPr="00380EB4" w:rsidRDefault="0024234A" w:rsidP="00380EB4">
      <w:pPr>
        <w:ind w:firstLine="709"/>
        <w:jc w:val="both"/>
        <w:rPr>
          <w:rFonts w:cs="Arial"/>
          <w:sz w:val="24"/>
          <w:szCs w:val="24"/>
        </w:rPr>
      </w:pPr>
      <w:r w:rsidRPr="00380EB4">
        <w:rPr>
          <w:rFonts w:cs="Arial"/>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380EB4" w:rsidRDefault="0024234A" w:rsidP="00380EB4">
      <w:pPr>
        <w:ind w:firstLine="709"/>
        <w:jc w:val="both"/>
        <w:rPr>
          <w:rFonts w:cs="Arial"/>
          <w:sz w:val="24"/>
          <w:szCs w:val="24"/>
        </w:rPr>
      </w:pPr>
      <w:r w:rsidRPr="00380EB4">
        <w:rPr>
          <w:rFonts w:cs="Arial"/>
          <w:sz w:val="24"/>
          <w:szCs w:val="24"/>
        </w:rPr>
        <w:t>По результатам осмотра составляется протокол осмотра.</w:t>
      </w:r>
    </w:p>
    <w:p w:rsidR="0024234A" w:rsidRPr="00380EB4" w:rsidRDefault="0024234A" w:rsidP="00380EB4">
      <w:pPr>
        <w:ind w:firstLine="709"/>
        <w:jc w:val="both"/>
        <w:rPr>
          <w:rFonts w:cs="Arial"/>
          <w:sz w:val="24"/>
          <w:szCs w:val="24"/>
        </w:rPr>
      </w:pPr>
      <w:r w:rsidRPr="00380EB4">
        <w:rPr>
          <w:rFonts w:cs="Arial"/>
          <w:sz w:val="24"/>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80EB4" w:rsidRDefault="0024234A" w:rsidP="00380EB4">
      <w:pPr>
        <w:ind w:firstLine="709"/>
        <w:jc w:val="both"/>
        <w:rPr>
          <w:rFonts w:cs="Arial"/>
          <w:sz w:val="24"/>
          <w:szCs w:val="24"/>
        </w:rPr>
      </w:pPr>
      <w:r w:rsidRPr="00380EB4">
        <w:rPr>
          <w:rFonts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80EB4" w:rsidRDefault="0024234A" w:rsidP="00380EB4">
      <w:pPr>
        <w:ind w:firstLine="709"/>
        <w:jc w:val="both"/>
        <w:rPr>
          <w:rFonts w:cs="Arial"/>
          <w:sz w:val="24"/>
          <w:szCs w:val="24"/>
        </w:rPr>
      </w:pPr>
      <w:r w:rsidRPr="00380EB4">
        <w:rPr>
          <w:rFonts w:cs="Arial"/>
          <w:sz w:val="24"/>
          <w:szCs w:val="24"/>
        </w:rPr>
        <w:t>- дата и место его составления;</w:t>
      </w:r>
    </w:p>
    <w:p w:rsidR="0024234A" w:rsidRPr="00380EB4" w:rsidRDefault="0024234A" w:rsidP="00380EB4">
      <w:pPr>
        <w:ind w:firstLine="709"/>
        <w:jc w:val="both"/>
        <w:rPr>
          <w:rFonts w:cs="Arial"/>
          <w:sz w:val="24"/>
          <w:szCs w:val="24"/>
        </w:rPr>
      </w:pPr>
      <w:r w:rsidRPr="00380EB4">
        <w:rPr>
          <w:rFonts w:cs="Arial"/>
          <w:sz w:val="24"/>
          <w:szCs w:val="24"/>
        </w:rPr>
        <w:t>- должность, фамилия и инициалы инспектора или специалиста, составивших протокол;</w:t>
      </w:r>
    </w:p>
    <w:p w:rsidR="0024234A" w:rsidRPr="00380EB4" w:rsidRDefault="0024234A" w:rsidP="00380EB4">
      <w:pPr>
        <w:ind w:firstLine="709"/>
        <w:jc w:val="both"/>
        <w:rPr>
          <w:rFonts w:cs="Arial"/>
          <w:sz w:val="24"/>
          <w:szCs w:val="24"/>
        </w:rPr>
      </w:pPr>
      <w:r w:rsidRPr="00380EB4">
        <w:rPr>
          <w:rFonts w:cs="Arial"/>
          <w:sz w:val="24"/>
          <w:szCs w:val="24"/>
        </w:rPr>
        <w:t>- сведения о контролируемом лице;</w:t>
      </w:r>
    </w:p>
    <w:p w:rsidR="0024234A" w:rsidRPr="00380EB4" w:rsidRDefault="0024234A" w:rsidP="00380EB4">
      <w:pPr>
        <w:ind w:firstLine="709"/>
        <w:jc w:val="both"/>
        <w:rPr>
          <w:rFonts w:cs="Arial"/>
          <w:sz w:val="24"/>
          <w:szCs w:val="24"/>
        </w:rPr>
      </w:pPr>
      <w:r w:rsidRPr="00380EB4">
        <w:rPr>
          <w:rFonts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 выводы о соответствии этих показателей установленным нормам;</w:t>
      </w:r>
    </w:p>
    <w:p w:rsidR="0024234A" w:rsidRPr="00380EB4" w:rsidRDefault="0024234A" w:rsidP="00380EB4">
      <w:pPr>
        <w:ind w:firstLine="709"/>
        <w:jc w:val="both"/>
        <w:rPr>
          <w:rFonts w:cs="Arial"/>
          <w:sz w:val="24"/>
          <w:szCs w:val="24"/>
        </w:rPr>
      </w:pPr>
      <w:r w:rsidRPr="00380EB4">
        <w:rPr>
          <w:rFonts w:cs="Arial"/>
          <w:sz w:val="24"/>
          <w:szCs w:val="24"/>
        </w:rPr>
        <w:t>- иные сведения, имеющие значение для оценки результатов инструментального обследования.</w:t>
      </w:r>
    </w:p>
    <w:p w:rsidR="0024234A" w:rsidRPr="00380EB4" w:rsidRDefault="0024234A" w:rsidP="00380EB4">
      <w:pPr>
        <w:ind w:firstLine="709"/>
        <w:jc w:val="both"/>
        <w:rPr>
          <w:rFonts w:cs="Arial"/>
          <w:sz w:val="24"/>
          <w:szCs w:val="24"/>
        </w:rPr>
      </w:pPr>
      <w:r w:rsidRPr="00380EB4">
        <w:rPr>
          <w:rFonts w:cs="Arial"/>
          <w:sz w:val="24"/>
          <w:szCs w:val="24"/>
        </w:rPr>
        <w:t>4.</w:t>
      </w:r>
      <w:r w:rsidR="000954B7">
        <w:rPr>
          <w:rFonts w:cs="Arial"/>
          <w:sz w:val="24"/>
          <w:szCs w:val="24"/>
        </w:rPr>
        <w:t>6.10. При осуществлении осмотра</w:t>
      </w:r>
      <w:r w:rsidRPr="00380EB4">
        <w:rPr>
          <w:rFonts w:cs="Arial"/>
          <w:sz w:val="24"/>
          <w:szCs w:val="24"/>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380EB4" w:rsidRDefault="0024234A" w:rsidP="00380EB4">
      <w:pPr>
        <w:ind w:firstLine="709"/>
        <w:jc w:val="both"/>
        <w:rPr>
          <w:rFonts w:cs="Arial"/>
          <w:sz w:val="24"/>
          <w:szCs w:val="24"/>
        </w:rPr>
      </w:pPr>
      <w:r w:rsidRPr="00380EB4">
        <w:rPr>
          <w:rFonts w:cs="Arial"/>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380EB4" w:rsidRDefault="0024234A" w:rsidP="00380EB4">
      <w:pPr>
        <w:ind w:firstLine="709"/>
        <w:jc w:val="both"/>
        <w:rPr>
          <w:rFonts w:cs="Arial"/>
          <w:color w:val="FF0000"/>
          <w:sz w:val="24"/>
          <w:szCs w:val="24"/>
        </w:rPr>
      </w:pPr>
      <w:r w:rsidRPr="00380EB4">
        <w:rPr>
          <w:rFonts w:cs="Arial"/>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380EB4" w:rsidRDefault="0024234A" w:rsidP="00380EB4">
      <w:pPr>
        <w:ind w:firstLine="709"/>
        <w:jc w:val="both"/>
        <w:rPr>
          <w:rFonts w:cs="Arial"/>
          <w:sz w:val="24"/>
          <w:szCs w:val="24"/>
        </w:rPr>
      </w:pPr>
      <w:r w:rsidRPr="00380EB4">
        <w:rPr>
          <w:rFonts w:cs="Arial"/>
          <w:sz w:val="24"/>
          <w:szCs w:val="24"/>
        </w:rPr>
        <w:t>4.6.12. По окончании проведения выездной проверки инспектор составляет акт выездной проверки.</w:t>
      </w:r>
    </w:p>
    <w:p w:rsidR="0024234A" w:rsidRPr="00380EB4" w:rsidRDefault="0024234A" w:rsidP="00380EB4">
      <w:pPr>
        <w:ind w:firstLine="709"/>
        <w:jc w:val="both"/>
        <w:rPr>
          <w:rFonts w:cs="Arial"/>
          <w:sz w:val="24"/>
          <w:szCs w:val="24"/>
        </w:rPr>
      </w:pPr>
      <w:r w:rsidRPr="00380EB4">
        <w:rPr>
          <w:rFonts w:cs="Arial"/>
          <w:sz w:val="24"/>
          <w:szCs w:val="24"/>
        </w:rPr>
        <w:t>Информация о проведении фотосъемки, аудио- и видеозаписи отражается в акте проверки.</w:t>
      </w:r>
    </w:p>
    <w:p w:rsidR="0024234A" w:rsidRPr="00380EB4" w:rsidRDefault="0024234A" w:rsidP="00380EB4">
      <w:pPr>
        <w:ind w:firstLine="709"/>
        <w:jc w:val="both"/>
        <w:rPr>
          <w:rFonts w:cs="Arial"/>
          <w:sz w:val="24"/>
          <w:szCs w:val="24"/>
        </w:rPr>
      </w:pPr>
      <w:r w:rsidRPr="00380EB4">
        <w:rPr>
          <w:rFonts w:cs="Arial"/>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380EB4" w:rsidRDefault="0024234A" w:rsidP="00380EB4">
      <w:pPr>
        <w:ind w:firstLine="709"/>
        <w:jc w:val="both"/>
        <w:rPr>
          <w:rFonts w:cs="Arial"/>
          <w:sz w:val="24"/>
          <w:szCs w:val="24"/>
        </w:rPr>
      </w:pPr>
      <w:r w:rsidRPr="00380EB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380EB4">
        <w:rPr>
          <w:rFonts w:cs="Arial"/>
          <w:sz w:val="24"/>
          <w:szCs w:val="24"/>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80EB4">
          <w:rPr>
            <w:rFonts w:cs="Arial"/>
            <w:sz w:val="24"/>
            <w:szCs w:val="24"/>
          </w:rPr>
          <w:t>частями 4</w:t>
        </w:r>
      </w:hyperlink>
      <w:r w:rsidRPr="00380EB4">
        <w:rPr>
          <w:rFonts w:cs="Arial"/>
          <w:sz w:val="24"/>
          <w:szCs w:val="24"/>
        </w:rPr>
        <w:t xml:space="preserve"> и </w:t>
      </w:r>
      <w:hyperlink r:id="rId10" w:tooltip="Федеральный закон от 31.07.2020 N 248-ФЗ" w:history="1">
        <w:r w:rsidRPr="00380EB4">
          <w:rPr>
            <w:rFonts w:cs="Arial"/>
            <w:sz w:val="24"/>
            <w:szCs w:val="24"/>
          </w:rPr>
          <w:t>5 статьи 21</w:t>
        </w:r>
      </w:hyperlink>
      <w:r w:rsidR="000954B7">
        <w:rPr>
          <w:rFonts w:cs="Arial"/>
          <w:sz w:val="24"/>
          <w:szCs w:val="24"/>
        </w:rPr>
        <w:t xml:space="preserve"> Федеральным законом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380EB4" w:rsidRDefault="0024234A" w:rsidP="00380EB4">
      <w:pPr>
        <w:ind w:firstLine="709"/>
        <w:jc w:val="both"/>
        <w:rPr>
          <w:rFonts w:cs="Arial"/>
          <w:sz w:val="24"/>
          <w:szCs w:val="24"/>
        </w:rPr>
      </w:pPr>
      <w:r w:rsidRPr="00380EB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380EB4" w:rsidRDefault="0024234A" w:rsidP="00380EB4">
      <w:pPr>
        <w:ind w:firstLine="709"/>
        <w:jc w:val="both"/>
        <w:rPr>
          <w:rFonts w:cs="Arial"/>
          <w:sz w:val="24"/>
          <w:szCs w:val="24"/>
        </w:rPr>
      </w:pPr>
      <w:r w:rsidRPr="00380EB4">
        <w:rPr>
          <w:rFonts w:cs="Arial"/>
          <w:sz w:val="24"/>
          <w:szCs w:val="24"/>
        </w:rPr>
        <w:t>1) временной нетрудоспособности;</w:t>
      </w:r>
    </w:p>
    <w:p w:rsidR="0024234A" w:rsidRPr="00380EB4" w:rsidRDefault="0024234A" w:rsidP="00380EB4">
      <w:pPr>
        <w:ind w:firstLine="709"/>
        <w:jc w:val="both"/>
        <w:rPr>
          <w:rFonts w:cs="Arial"/>
          <w:sz w:val="24"/>
          <w:szCs w:val="24"/>
        </w:rPr>
      </w:pPr>
      <w:r w:rsidRPr="00380EB4">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380EB4" w:rsidRDefault="0024234A" w:rsidP="00380EB4">
      <w:pPr>
        <w:ind w:firstLine="709"/>
        <w:jc w:val="both"/>
        <w:rPr>
          <w:rFonts w:cs="Arial"/>
          <w:sz w:val="24"/>
          <w:szCs w:val="24"/>
        </w:rPr>
      </w:pPr>
      <w:r w:rsidRPr="00380EB4">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4) нахождения в служебной командировке.</w:t>
      </w:r>
    </w:p>
    <w:p w:rsidR="0024234A" w:rsidRPr="00380EB4" w:rsidRDefault="0024234A" w:rsidP="000954B7">
      <w:pPr>
        <w:ind w:firstLine="709"/>
        <w:jc w:val="both"/>
        <w:rPr>
          <w:rFonts w:cs="Arial"/>
          <w:sz w:val="24"/>
          <w:szCs w:val="24"/>
        </w:rPr>
      </w:pPr>
      <w:r w:rsidRPr="00380EB4">
        <w:rPr>
          <w:rFonts w:cs="Arial"/>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w:t>
      </w:r>
      <w:r w:rsidR="000954B7">
        <w:rPr>
          <w:rFonts w:cs="Arial"/>
          <w:sz w:val="24"/>
          <w:szCs w:val="24"/>
        </w:rPr>
        <w:t>нина.</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4.7. Выездное обследование</w:t>
      </w:r>
    </w:p>
    <w:p w:rsidR="0024234A" w:rsidRPr="00380EB4" w:rsidRDefault="0024234A" w:rsidP="00380EB4">
      <w:pPr>
        <w:ind w:firstLine="709"/>
        <w:jc w:val="both"/>
        <w:rPr>
          <w:rFonts w:cs="Arial"/>
          <w:sz w:val="24"/>
          <w:szCs w:val="24"/>
        </w:rPr>
      </w:pPr>
      <w:r w:rsidRPr="00380EB4">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380EB4" w:rsidRDefault="0024234A" w:rsidP="00380EB4">
      <w:pPr>
        <w:ind w:firstLine="709"/>
        <w:jc w:val="both"/>
        <w:rPr>
          <w:rFonts w:cs="Arial"/>
          <w:sz w:val="24"/>
          <w:szCs w:val="24"/>
        </w:rPr>
      </w:pPr>
      <w:r w:rsidRPr="00380EB4">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380EB4" w:rsidRDefault="0024234A" w:rsidP="00380EB4">
      <w:pPr>
        <w:ind w:firstLine="709"/>
        <w:jc w:val="both"/>
        <w:rPr>
          <w:rFonts w:cs="Arial"/>
          <w:sz w:val="24"/>
          <w:szCs w:val="24"/>
        </w:rPr>
      </w:pPr>
      <w:r w:rsidRPr="00380EB4">
        <w:rPr>
          <w:rFonts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380EB4" w:rsidRDefault="0024234A" w:rsidP="00380EB4">
      <w:pPr>
        <w:ind w:firstLine="709"/>
        <w:jc w:val="both"/>
        <w:rPr>
          <w:rFonts w:cs="Arial"/>
          <w:sz w:val="24"/>
          <w:szCs w:val="24"/>
        </w:rPr>
      </w:pPr>
      <w:r w:rsidRPr="00380EB4">
        <w:rPr>
          <w:rFonts w:cs="Arial"/>
          <w:sz w:val="24"/>
          <w:szCs w:val="24"/>
        </w:rPr>
        <w:t xml:space="preserve">4.7.3. Выездное обследование проводится без информирования контролируемого лица. </w:t>
      </w:r>
    </w:p>
    <w:p w:rsidR="0024234A" w:rsidRPr="00380EB4" w:rsidRDefault="0024234A" w:rsidP="00380EB4">
      <w:pPr>
        <w:ind w:firstLine="709"/>
        <w:jc w:val="both"/>
        <w:rPr>
          <w:rFonts w:cs="Arial"/>
          <w:sz w:val="24"/>
          <w:szCs w:val="24"/>
        </w:rPr>
      </w:pPr>
      <w:r w:rsidRPr="00380EB4">
        <w:rPr>
          <w:rFonts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380EB4" w:rsidRDefault="0024234A" w:rsidP="000954B7">
      <w:pPr>
        <w:ind w:firstLine="709"/>
        <w:jc w:val="both"/>
        <w:rPr>
          <w:rFonts w:cs="Arial"/>
          <w:sz w:val="24"/>
          <w:szCs w:val="24"/>
        </w:rPr>
      </w:pPr>
      <w:r w:rsidRPr="00380EB4">
        <w:rPr>
          <w:rFonts w:cs="Arial"/>
          <w:sz w:val="24"/>
          <w:szCs w:val="24"/>
        </w:rPr>
        <w:t>4.7.4. По результатам проведения выездного обследования не могут быть приняты решения, предусмотренные подпунктами 1 и 2 пун</w:t>
      </w:r>
      <w:r w:rsidR="000954B7">
        <w:rPr>
          <w:rFonts w:cs="Arial"/>
          <w:sz w:val="24"/>
          <w:szCs w:val="24"/>
        </w:rPr>
        <w:t>кта 4.2.1 настоящего Положения.</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5. Досудебное обжалование</w:t>
      </w:r>
    </w:p>
    <w:p w:rsidR="0024234A" w:rsidRPr="00380EB4" w:rsidRDefault="0024234A" w:rsidP="00380EB4">
      <w:pPr>
        <w:ind w:firstLine="709"/>
        <w:jc w:val="both"/>
        <w:rPr>
          <w:rFonts w:cs="Arial"/>
          <w:sz w:val="24"/>
          <w:szCs w:val="24"/>
        </w:rPr>
      </w:pPr>
      <w:r w:rsidRPr="00380EB4">
        <w:rPr>
          <w:rFonts w:cs="Arial"/>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w:t>
      </w:r>
      <w:r w:rsidRPr="00380EB4">
        <w:rPr>
          <w:rFonts w:cs="Arial"/>
          <w:sz w:val="24"/>
          <w:szCs w:val="24"/>
        </w:rPr>
        <w:lastRenderedPageBreak/>
        <w:t>инспекторов (далее также – должностные лица):</w:t>
      </w:r>
    </w:p>
    <w:p w:rsidR="0024234A" w:rsidRPr="00380EB4" w:rsidRDefault="0024234A" w:rsidP="00380EB4">
      <w:pPr>
        <w:ind w:firstLine="709"/>
        <w:jc w:val="both"/>
        <w:rPr>
          <w:rFonts w:cs="Arial"/>
          <w:sz w:val="24"/>
          <w:szCs w:val="24"/>
        </w:rPr>
      </w:pPr>
      <w:r w:rsidRPr="00380EB4">
        <w:rPr>
          <w:rFonts w:cs="Arial"/>
          <w:sz w:val="24"/>
          <w:szCs w:val="24"/>
        </w:rPr>
        <w:t>1) решений о проведении контрольных мероприятий;</w:t>
      </w:r>
    </w:p>
    <w:p w:rsidR="0024234A" w:rsidRPr="00380EB4" w:rsidRDefault="000954B7" w:rsidP="00380EB4">
      <w:pPr>
        <w:ind w:firstLine="709"/>
        <w:jc w:val="both"/>
        <w:rPr>
          <w:rFonts w:cs="Arial"/>
          <w:sz w:val="24"/>
          <w:szCs w:val="24"/>
        </w:rPr>
      </w:pPr>
      <w:r>
        <w:rPr>
          <w:rFonts w:cs="Arial"/>
          <w:sz w:val="24"/>
          <w:szCs w:val="24"/>
        </w:rPr>
        <w:t>2) актов контрольных</w:t>
      </w:r>
      <w:r w:rsidR="0024234A" w:rsidRPr="00380EB4">
        <w:rPr>
          <w:rFonts w:cs="Arial"/>
          <w:sz w:val="24"/>
          <w:szCs w:val="24"/>
        </w:rPr>
        <w:t xml:space="preserve"> мероприятий, предписаний об устранении выявленных нарушений;</w:t>
      </w:r>
    </w:p>
    <w:p w:rsidR="0024234A" w:rsidRPr="00380EB4" w:rsidRDefault="0024234A" w:rsidP="00380EB4">
      <w:pPr>
        <w:ind w:firstLine="709"/>
        <w:jc w:val="both"/>
        <w:rPr>
          <w:rFonts w:cs="Arial"/>
          <w:sz w:val="24"/>
          <w:szCs w:val="24"/>
        </w:rPr>
      </w:pPr>
      <w:r w:rsidRPr="00380EB4">
        <w:rPr>
          <w:rFonts w:cs="Arial"/>
          <w:sz w:val="24"/>
          <w:szCs w:val="24"/>
        </w:rPr>
        <w:t>3) действий (бездействия) должностных лиц в рамках контрольных мероприятий.</w:t>
      </w:r>
    </w:p>
    <w:p w:rsidR="0024234A" w:rsidRPr="00380EB4" w:rsidRDefault="0024234A" w:rsidP="00380EB4">
      <w:pPr>
        <w:ind w:firstLine="709"/>
        <w:jc w:val="both"/>
        <w:rPr>
          <w:rFonts w:cs="Arial"/>
          <w:sz w:val="24"/>
          <w:szCs w:val="24"/>
        </w:rPr>
      </w:pPr>
      <w:r w:rsidRPr="00380EB4">
        <w:rPr>
          <w:rFonts w:cs="Arial"/>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0954B7">
        <w:rPr>
          <w:rFonts w:cs="Arial"/>
          <w:sz w:val="24"/>
          <w:szCs w:val="24"/>
        </w:rPr>
        <w:t>статьи 40 Федерального закона №</w:t>
      </w:r>
      <w:r w:rsidRPr="00380EB4">
        <w:rPr>
          <w:rFonts w:cs="Arial"/>
          <w:sz w:val="24"/>
          <w:szCs w:val="24"/>
        </w:rPr>
        <w:t xml:space="preserve">248-ФЗ. </w:t>
      </w:r>
    </w:p>
    <w:p w:rsidR="0024234A" w:rsidRPr="00380EB4" w:rsidRDefault="0024234A" w:rsidP="00380EB4">
      <w:pPr>
        <w:ind w:firstLine="709"/>
        <w:jc w:val="both"/>
        <w:rPr>
          <w:rFonts w:cs="Arial"/>
          <w:sz w:val="24"/>
          <w:szCs w:val="24"/>
        </w:rPr>
      </w:pPr>
      <w:r w:rsidRPr="00380EB4">
        <w:rPr>
          <w:rFonts w:cs="Arial"/>
          <w:sz w:val="24"/>
          <w:szCs w:val="24"/>
        </w:rPr>
        <w:t>При подаче жалобы гражданином она должна быт</w:t>
      </w:r>
      <w:r w:rsidR="000954B7">
        <w:rPr>
          <w:rFonts w:cs="Arial"/>
          <w:sz w:val="24"/>
          <w:szCs w:val="24"/>
        </w:rPr>
        <w:t xml:space="preserve">ь подписана простой электронной </w:t>
      </w:r>
      <w:r w:rsidRPr="00380EB4">
        <w:rPr>
          <w:rFonts w:cs="Arial"/>
          <w:sz w:val="24"/>
          <w:szCs w:val="24"/>
        </w:rPr>
        <w:t>подписью</w:t>
      </w:r>
      <w:r w:rsidR="000954B7">
        <w:rPr>
          <w:rFonts w:cs="Arial"/>
          <w:sz w:val="24"/>
          <w:szCs w:val="24"/>
        </w:rPr>
        <w:t>,</w:t>
      </w:r>
      <w:r w:rsidRPr="00380EB4">
        <w:rPr>
          <w:rFonts w:cs="Arial"/>
          <w:sz w:val="24"/>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380EB4" w:rsidRDefault="0024234A" w:rsidP="00380EB4">
      <w:pPr>
        <w:ind w:firstLine="709"/>
        <w:jc w:val="both"/>
        <w:rPr>
          <w:rFonts w:cs="Arial"/>
          <w:sz w:val="24"/>
          <w:szCs w:val="24"/>
        </w:rPr>
      </w:pPr>
      <w:r w:rsidRPr="00380EB4">
        <w:rPr>
          <w:rFonts w:cs="Arial"/>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80EB4" w:rsidRDefault="0024234A" w:rsidP="00380EB4">
      <w:pPr>
        <w:ind w:firstLine="709"/>
        <w:jc w:val="both"/>
        <w:rPr>
          <w:rFonts w:cs="Arial"/>
          <w:sz w:val="24"/>
          <w:szCs w:val="24"/>
        </w:rPr>
      </w:pPr>
      <w:r w:rsidRPr="00380EB4">
        <w:rPr>
          <w:rFonts w:cs="Arial"/>
          <w:sz w:val="24"/>
          <w:szCs w:val="24"/>
        </w:rPr>
        <w:t>5.3. Жалоба на решение Контрольного органа, действия (бездействие) его должностных ли</w:t>
      </w:r>
      <w:r w:rsidR="000954B7">
        <w:rPr>
          <w:rFonts w:cs="Arial"/>
          <w:sz w:val="24"/>
          <w:szCs w:val="24"/>
        </w:rPr>
        <w:t>ц рассматривается руководителем</w:t>
      </w:r>
      <w:r w:rsidRPr="00380EB4">
        <w:rPr>
          <w:rFonts w:cs="Arial"/>
          <w:sz w:val="24"/>
          <w:szCs w:val="24"/>
        </w:rPr>
        <w:t xml:space="preserve">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380EB4" w:rsidRDefault="0024234A" w:rsidP="00380EB4">
      <w:pPr>
        <w:ind w:firstLine="709"/>
        <w:jc w:val="both"/>
        <w:rPr>
          <w:rFonts w:cs="Arial"/>
          <w:sz w:val="24"/>
          <w:szCs w:val="24"/>
        </w:rPr>
      </w:pPr>
      <w:r w:rsidRPr="00380EB4">
        <w:rPr>
          <w:rFonts w:cs="Arial"/>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380EB4" w:rsidRDefault="0024234A" w:rsidP="00380EB4">
      <w:pPr>
        <w:ind w:firstLine="709"/>
        <w:jc w:val="both"/>
        <w:rPr>
          <w:rFonts w:cs="Arial"/>
          <w:sz w:val="24"/>
          <w:szCs w:val="24"/>
        </w:rPr>
      </w:pPr>
      <w:r w:rsidRPr="00380EB4">
        <w:rPr>
          <w:rFonts w:cs="Arial"/>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380EB4" w:rsidRDefault="0024234A" w:rsidP="00380EB4">
      <w:pPr>
        <w:ind w:firstLine="709"/>
        <w:jc w:val="both"/>
        <w:rPr>
          <w:rFonts w:cs="Arial"/>
          <w:sz w:val="24"/>
          <w:szCs w:val="24"/>
        </w:rPr>
      </w:pPr>
      <w:r w:rsidRPr="00380EB4">
        <w:rPr>
          <w:rFonts w:cs="Arial"/>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80EB4" w:rsidRDefault="0024234A" w:rsidP="00380EB4">
      <w:pPr>
        <w:ind w:firstLine="709"/>
        <w:jc w:val="both"/>
        <w:rPr>
          <w:rFonts w:cs="Arial"/>
          <w:sz w:val="24"/>
          <w:szCs w:val="24"/>
        </w:rPr>
      </w:pPr>
      <w:r w:rsidRPr="00380EB4">
        <w:rPr>
          <w:rFonts w:cs="Arial"/>
          <w:sz w:val="24"/>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380EB4" w:rsidRDefault="0024234A" w:rsidP="00380EB4">
      <w:pPr>
        <w:ind w:firstLine="709"/>
        <w:jc w:val="both"/>
        <w:rPr>
          <w:rFonts w:cs="Arial"/>
          <w:sz w:val="24"/>
          <w:szCs w:val="24"/>
        </w:rPr>
      </w:pPr>
      <w:r w:rsidRPr="00380EB4">
        <w:rPr>
          <w:rFonts w:cs="Arial"/>
          <w:sz w:val="24"/>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380EB4" w:rsidRDefault="0024234A" w:rsidP="00380EB4">
      <w:pPr>
        <w:ind w:firstLine="709"/>
        <w:jc w:val="both"/>
        <w:rPr>
          <w:rFonts w:cs="Arial"/>
          <w:sz w:val="24"/>
          <w:szCs w:val="24"/>
        </w:rPr>
      </w:pPr>
      <w:r w:rsidRPr="00380EB4">
        <w:rPr>
          <w:rFonts w:cs="Arial"/>
          <w:sz w:val="24"/>
          <w:szCs w:val="24"/>
        </w:rPr>
        <w:t>1) о приостановлении исполнения обжалуемого решения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2) об отказе в приостановлении исполнения обжалуемого решения Контрольного органа. </w:t>
      </w:r>
    </w:p>
    <w:p w:rsidR="0024234A" w:rsidRPr="00380EB4" w:rsidRDefault="0024234A" w:rsidP="00380EB4">
      <w:pPr>
        <w:ind w:firstLine="709"/>
        <w:jc w:val="both"/>
        <w:rPr>
          <w:rFonts w:cs="Arial"/>
          <w:sz w:val="24"/>
          <w:szCs w:val="24"/>
        </w:rPr>
      </w:pPr>
      <w:r w:rsidRPr="00380EB4">
        <w:rPr>
          <w:rFonts w:cs="Arial"/>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380EB4" w:rsidRDefault="0024234A" w:rsidP="00380EB4">
      <w:pPr>
        <w:ind w:firstLine="709"/>
        <w:jc w:val="both"/>
        <w:rPr>
          <w:rFonts w:cs="Arial"/>
          <w:sz w:val="24"/>
          <w:szCs w:val="24"/>
        </w:rPr>
      </w:pPr>
      <w:bookmarkStart w:id="9" w:name="Par383"/>
      <w:bookmarkEnd w:id="9"/>
      <w:r w:rsidRPr="00380EB4">
        <w:rPr>
          <w:rFonts w:cs="Arial"/>
          <w:sz w:val="24"/>
          <w:szCs w:val="24"/>
        </w:rPr>
        <w:t>5.9. Жалоба должна содержать:</w:t>
      </w:r>
    </w:p>
    <w:p w:rsidR="0024234A" w:rsidRPr="00380EB4" w:rsidRDefault="0024234A" w:rsidP="00380EB4">
      <w:pPr>
        <w:ind w:firstLine="709"/>
        <w:jc w:val="both"/>
        <w:rPr>
          <w:rFonts w:cs="Arial"/>
          <w:sz w:val="24"/>
          <w:szCs w:val="24"/>
        </w:rPr>
      </w:pPr>
      <w:r w:rsidRPr="00380EB4">
        <w:rPr>
          <w:rFonts w:cs="Arial"/>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380EB4" w:rsidRDefault="0024234A" w:rsidP="00380EB4">
      <w:pPr>
        <w:ind w:firstLine="709"/>
        <w:jc w:val="both"/>
        <w:rPr>
          <w:rFonts w:cs="Arial"/>
          <w:sz w:val="24"/>
          <w:szCs w:val="24"/>
        </w:rPr>
      </w:pPr>
      <w:r w:rsidRPr="00380EB4">
        <w:rPr>
          <w:rFonts w:cs="Arial"/>
          <w:sz w:val="24"/>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380EB4">
        <w:rPr>
          <w:rFonts w:cs="Arial"/>
          <w:sz w:val="24"/>
          <w:szCs w:val="24"/>
        </w:rPr>
        <w:lastRenderedPageBreak/>
        <w:t>осуществления взаимодействия на время рассмотрения жалобы и желаемый способ получения решения по ней;</w:t>
      </w:r>
    </w:p>
    <w:p w:rsidR="0024234A" w:rsidRPr="00380EB4" w:rsidRDefault="0024234A" w:rsidP="00380EB4">
      <w:pPr>
        <w:ind w:firstLine="709"/>
        <w:jc w:val="both"/>
        <w:rPr>
          <w:rFonts w:cs="Arial"/>
          <w:sz w:val="24"/>
          <w:szCs w:val="24"/>
        </w:rPr>
      </w:pPr>
      <w:r w:rsidRPr="00380EB4">
        <w:rPr>
          <w:rFonts w:cs="Arial"/>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80EB4" w:rsidRDefault="0024234A" w:rsidP="00380EB4">
      <w:pPr>
        <w:ind w:firstLine="709"/>
        <w:jc w:val="both"/>
        <w:rPr>
          <w:rFonts w:cs="Arial"/>
          <w:sz w:val="24"/>
          <w:szCs w:val="24"/>
        </w:rPr>
      </w:pPr>
      <w:r w:rsidRPr="00380EB4">
        <w:rPr>
          <w:rFonts w:cs="Arial"/>
          <w:sz w:val="24"/>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80EB4" w:rsidRDefault="0024234A" w:rsidP="00380EB4">
      <w:pPr>
        <w:ind w:firstLine="709"/>
        <w:jc w:val="both"/>
        <w:rPr>
          <w:rFonts w:cs="Arial"/>
          <w:sz w:val="24"/>
          <w:szCs w:val="24"/>
        </w:rPr>
      </w:pPr>
      <w:r w:rsidRPr="00380EB4">
        <w:rPr>
          <w:rFonts w:cs="Arial"/>
          <w:sz w:val="24"/>
          <w:szCs w:val="24"/>
        </w:rPr>
        <w:t xml:space="preserve">5) требования контролируемого лица, подавшего жалобу; </w:t>
      </w:r>
    </w:p>
    <w:p w:rsidR="0024234A" w:rsidRPr="00380EB4" w:rsidRDefault="0024234A" w:rsidP="00380EB4">
      <w:pPr>
        <w:ind w:firstLine="709"/>
        <w:jc w:val="both"/>
        <w:rPr>
          <w:rFonts w:cs="Arial"/>
          <w:sz w:val="24"/>
          <w:szCs w:val="24"/>
        </w:rPr>
      </w:pPr>
      <w:bookmarkStart w:id="10" w:name="Par390"/>
      <w:bookmarkEnd w:id="10"/>
      <w:r w:rsidRPr="00380EB4">
        <w:rPr>
          <w:rFonts w:cs="Arial"/>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380EB4" w:rsidRDefault="0024234A" w:rsidP="00380EB4">
      <w:pPr>
        <w:ind w:firstLine="709"/>
        <w:jc w:val="both"/>
        <w:rPr>
          <w:rFonts w:cs="Arial"/>
          <w:sz w:val="24"/>
          <w:szCs w:val="24"/>
        </w:rPr>
      </w:pPr>
      <w:r w:rsidRPr="00380EB4">
        <w:rPr>
          <w:rFonts w:cs="Arial"/>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380EB4" w:rsidRDefault="0024234A" w:rsidP="00380EB4">
      <w:pPr>
        <w:ind w:firstLine="709"/>
        <w:jc w:val="both"/>
        <w:rPr>
          <w:rFonts w:cs="Arial"/>
          <w:sz w:val="24"/>
          <w:szCs w:val="24"/>
        </w:rPr>
      </w:pPr>
      <w:r w:rsidRPr="00380EB4">
        <w:rPr>
          <w:rFonts w:cs="Arial"/>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80EB4" w:rsidRDefault="0024234A" w:rsidP="00380EB4">
      <w:pPr>
        <w:ind w:firstLine="709"/>
        <w:jc w:val="both"/>
        <w:rPr>
          <w:rFonts w:cs="Arial"/>
          <w:sz w:val="24"/>
          <w:szCs w:val="24"/>
        </w:rPr>
      </w:pPr>
      <w:r w:rsidRPr="00380EB4">
        <w:rPr>
          <w:rFonts w:cs="Arial"/>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380EB4" w:rsidRDefault="0024234A" w:rsidP="00380EB4">
      <w:pPr>
        <w:ind w:firstLine="709"/>
        <w:jc w:val="both"/>
        <w:rPr>
          <w:rFonts w:cs="Arial"/>
          <w:sz w:val="24"/>
          <w:szCs w:val="24"/>
        </w:rPr>
      </w:pPr>
      <w:r w:rsidRPr="00380EB4">
        <w:rPr>
          <w:rFonts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80EB4" w:rsidRDefault="0024234A" w:rsidP="00380EB4">
      <w:pPr>
        <w:ind w:firstLine="709"/>
        <w:jc w:val="both"/>
        <w:rPr>
          <w:rFonts w:cs="Arial"/>
          <w:sz w:val="24"/>
          <w:szCs w:val="24"/>
        </w:rPr>
      </w:pPr>
      <w:r w:rsidRPr="00380EB4">
        <w:rPr>
          <w:rFonts w:cs="Arial"/>
          <w:sz w:val="24"/>
          <w:szCs w:val="24"/>
        </w:rPr>
        <w:t>2) в удовлетворении ходатайства о восстановлении пропущенного срока на подачу жалобы отказано;</w:t>
      </w:r>
    </w:p>
    <w:p w:rsidR="0024234A" w:rsidRPr="00380EB4" w:rsidRDefault="0024234A" w:rsidP="00380EB4">
      <w:pPr>
        <w:ind w:firstLine="709"/>
        <w:jc w:val="both"/>
        <w:rPr>
          <w:rFonts w:cs="Arial"/>
          <w:sz w:val="24"/>
          <w:szCs w:val="24"/>
        </w:rPr>
      </w:pPr>
      <w:r w:rsidRPr="00380EB4">
        <w:rPr>
          <w:rFonts w:cs="Arial"/>
          <w:sz w:val="24"/>
          <w:szCs w:val="24"/>
        </w:rPr>
        <w:t>3) до принятия решения по жалобе от контролируемого лица, ее подавшего, поступило заявление об отзыве жалобы;</w:t>
      </w:r>
    </w:p>
    <w:p w:rsidR="0024234A" w:rsidRPr="00380EB4" w:rsidRDefault="0024234A" w:rsidP="00380EB4">
      <w:pPr>
        <w:ind w:firstLine="709"/>
        <w:jc w:val="both"/>
        <w:rPr>
          <w:rFonts w:cs="Arial"/>
          <w:sz w:val="24"/>
          <w:szCs w:val="24"/>
        </w:rPr>
      </w:pPr>
      <w:r w:rsidRPr="00380EB4">
        <w:rPr>
          <w:rFonts w:cs="Arial"/>
          <w:sz w:val="24"/>
          <w:szCs w:val="24"/>
        </w:rPr>
        <w:t>4) имеется решение суда по вопросам, поставленным в жалобе;</w:t>
      </w:r>
    </w:p>
    <w:p w:rsidR="0024234A" w:rsidRPr="00380EB4" w:rsidRDefault="0024234A" w:rsidP="00380EB4">
      <w:pPr>
        <w:ind w:firstLine="709"/>
        <w:jc w:val="both"/>
        <w:rPr>
          <w:rFonts w:cs="Arial"/>
          <w:sz w:val="24"/>
          <w:szCs w:val="24"/>
        </w:rPr>
      </w:pPr>
      <w:r w:rsidRPr="00380EB4">
        <w:rPr>
          <w:rFonts w:cs="Arial"/>
          <w:sz w:val="24"/>
          <w:szCs w:val="24"/>
        </w:rPr>
        <w:t>5) ранее в Контрольный орган была подана другая жалоба от того же контролируемого лица по тем же основаниям;</w:t>
      </w:r>
    </w:p>
    <w:p w:rsidR="0024234A" w:rsidRPr="00380EB4" w:rsidRDefault="0024234A" w:rsidP="00380EB4">
      <w:pPr>
        <w:ind w:firstLine="709"/>
        <w:jc w:val="both"/>
        <w:rPr>
          <w:rFonts w:cs="Arial"/>
          <w:sz w:val="24"/>
          <w:szCs w:val="24"/>
        </w:rPr>
      </w:pPr>
      <w:r w:rsidRPr="00380EB4">
        <w:rPr>
          <w:rFonts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80EB4" w:rsidRDefault="0024234A" w:rsidP="00380EB4">
      <w:pPr>
        <w:ind w:firstLine="709"/>
        <w:jc w:val="both"/>
        <w:rPr>
          <w:rFonts w:cs="Arial"/>
          <w:sz w:val="24"/>
          <w:szCs w:val="24"/>
        </w:rPr>
      </w:pPr>
      <w:r w:rsidRPr="00380EB4">
        <w:rPr>
          <w:rFonts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80EB4" w:rsidRDefault="0024234A" w:rsidP="00380EB4">
      <w:pPr>
        <w:ind w:firstLine="709"/>
        <w:jc w:val="both"/>
        <w:rPr>
          <w:rFonts w:cs="Arial"/>
          <w:sz w:val="24"/>
          <w:szCs w:val="24"/>
        </w:rPr>
      </w:pPr>
      <w:r w:rsidRPr="00380EB4">
        <w:rPr>
          <w:rFonts w:cs="Arial"/>
          <w:sz w:val="24"/>
          <w:szCs w:val="24"/>
        </w:rPr>
        <w:t>8) жалоба подана в ненадлежащий орган;</w:t>
      </w:r>
    </w:p>
    <w:p w:rsidR="0024234A" w:rsidRPr="00380EB4" w:rsidRDefault="0024234A" w:rsidP="00380EB4">
      <w:pPr>
        <w:ind w:firstLine="709"/>
        <w:jc w:val="both"/>
        <w:rPr>
          <w:rFonts w:cs="Arial"/>
          <w:sz w:val="24"/>
          <w:szCs w:val="24"/>
        </w:rPr>
      </w:pPr>
      <w:r w:rsidRPr="00380EB4">
        <w:rPr>
          <w:rFonts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80EB4" w:rsidRDefault="0024234A" w:rsidP="00380EB4">
      <w:pPr>
        <w:ind w:firstLine="709"/>
        <w:jc w:val="both"/>
        <w:rPr>
          <w:rFonts w:cs="Arial"/>
          <w:sz w:val="24"/>
          <w:szCs w:val="24"/>
        </w:rPr>
      </w:pPr>
      <w:r w:rsidRPr="00380EB4">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80EB4" w:rsidRDefault="0024234A" w:rsidP="00380EB4">
      <w:pPr>
        <w:ind w:firstLine="709"/>
        <w:jc w:val="both"/>
        <w:rPr>
          <w:rFonts w:cs="Arial"/>
          <w:sz w:val="24"/>
          <w:szCs w:val="24"/>
        </w:rPr>
      </w:pPr>
      <w:r w:rsidRPr="00380EB4">
        <w:rPr>
          <w:rFonts w:cs="Arial"/>
          <w:sz w:val="24"/>
          <w:szCs w:val="24"/>
        </w:rPr>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380EB4" w:rsidRDefault="0024234A" w:rsidP="00380EB4">
      <w:pPr>
        <w:ind w:firstLine="709"/>
        <w:jc w:val="both"/>
        <w:rPr>
          <w:rFonts w:cs="Arial"/>
          <w:sz w:val="24"/>
          <w:szCs w:val="24"/>
        </w:rPr>
      </w:pPr>
      <w:r w:rsidRPr="00380EB4">
        <w:rPr>
          <w:rFonts w:cs="Arial"/>
          <w:sz w:val="24"/>
          <w:szCs w:val="24"/>
        </w:rPr>
        <w:t>5.16. Указанный срок может быть продлен на двадцать рабочих дней, в следующих исключительных случаях:</w:t>
      </w:r>
    </w:p>
    <w:p w:rsidR="0024234A" w:rsidRPr="00380EB4" w:rsidRDefault="0024234A" w:rsidP="00380EB4">
      <w:pPr>
        <w:ind w:firstLine="709"/>
        <w:jc w:val="both"/>
        <w:rPr>
          <w:rFonts w:cs="Arial"/>
          <w:sz w:val="24"/>
          <w:szCs w:val="24"/>
        </w:rPr>
      </w:pPr>
      <w:r w:rsidRPr="00380EB4">
        <w:rPr>
          <w:rFonts w:cs="Arial"/>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80EB4" w:rsidRDefault="0024234A" w:rsidP="00380EB4">
      <w:pPr>
        <w:ind w:firstLine="709"/>
        <w:jc w:val="both"/>
        <w:rPr>
          <w:rFonts w:cs="Arial"/>
          <w:sz w:val="24"/>
          <w:szCs w:val="24"/>
        </w:rPr>
      </w:pPr>
      <w:r w:rsidRPr="00380EB4">
        <w:rPr>
          <w:rFonts w:cs="Arial"/>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380EB4" w:rsidRDefault="0024234A" w:rsidP="00380EB4">
      <w:pPr>
        <w:ind w:firstLine="709"/>
        <w:jc w:val="both"/>
        <w:rPr>
          <w:rFonts w:cs="Arial"/>
          <w:sz w:val="24"/>
          <w:szCs w:val="24"/>
        </w:rPr>
      </w:pPr>
      <w:r w:rsidRPr="00380EB4">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380EB4" w:rsidRDefault="0024234A" w:rsidP="00380EB4">
      <w:pPr>
        <w:ind w:firstLine="709"/>
        <w:jc w:val="both"/>
        <w:rPr>
          <w:rFonts w:cs="Arial"/>
          <w:sz w:val="24"/>
          <w:szCs w:val="24"/>
        </w:rPr>
      </w:pPr>
      <w:r w:rsidRPr="00380EB4">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80EB4" w:rsidRDefault="0024234A" w:rsidP="00380EB4">
      <w:pPr>
        <w:ind w:firstLine="709"/>
        <w:jc w:val="both"/>
        <w:rPr>
          <w:rFonts w:cs="Arial"/>
          <w:sz w:val="24"/>
          <w:szCs w:val="24"/>
        </w:rPr>
      </w:pPr>
      <w:r w:rsidRPr="00380EB4">
        <w:rPr>
          <w:rFonts w:cs="Arial"/>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80EB4" w:rsidRDefault="0024234A" w:rsidP="00380EB4">
      <w:pPr>
        <w:ind w:firstLine="709"/>
        <w:jc w:val="both"/>
        <w:rPr>
          <w:rFonts w:cs="Arial"/>
          <w:sz w:val="24"/>
          <w:szCs w:val="24"/>
        </w:rPr>
      </w:pPr>
      <w:r w:rsidRPr="00380EB4">
        <w:rPr>
          <w:rFonts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80EB4" w:rsidRDefault="0024234A" w:rsidP="00380EB4">
      <w:pPr>
        <w:ind w:firstLine="709"/>
        <w:jc w:val="both"/>
        <w:rPr>
          <w:rFonts w:cs="Arial"/>
          <w:sz w:val="24"/>
          <w:szCs w:val="24"/>
        </w:rPr>
      </w:pPr>
      <w:r w:rsidRPr="00380EB4">
        <w:rPr>
          <w:rFonts w:cs="Arial"/>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80EB4" w:rsidRDefault="0024234A" w:rsidP="00380EB4">
      <w:pPr>
        <w:ind w:firstLine="709"/>
        <w:jc w:val="both"/>
        <w:rPr>
          <w:rFonts w:cs="Arial"/>
          <w:sz w:val="24"/>
          <w:szCs w:val="24"/>
        </w:rPr>
      </w:pPr>
      <w:r w:rsidRPr="00380EB4">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380EB4" w:rsidRDefault="0024234A" w:rsidP="00380EB4">
      <w:pPr>
        <w:ind w:firstLine="709"/>
        <w:jc w:val="both"/>
        <w:rPr>
          <w:rFonts w:cs="Arial"/>
          <w:sz w:val="24"/>
          <w:szCs w:val="24"/>
        </w:rPr>
      </w:pPr>
      <w:r w:rsidRPr="00380EB4">
        <w:rPr>
          <w:rFonts w:cs="Arial"/>
          <w:sz w:val="24"/>
          <w:szCs w:val="24"/>
        </w:rPr>
        <w:t>1) оставляет жалобу без удовлетворения;</w:t>
      </w:r>
    </w:p>
    <w:p w:rsidR="0024234A" w:rsidRPr="00380EB4" w:rsidRDefault="0024234A" w:rsidP="00380EB4">
      <w:pPr>
        <w:ind w:firstLine="709"/>
        <w:jc w:val="both"/>
        <w:rPr>
          <w:rFonts w:cs="Arial"/>
          <w:sz w:val="24"/>
          <w:szCs w:val="24"/>
        </w:rPr>
      </w:pPr>
      <w:r w:rsidRPr="00380EB4">
        <w:rPr>
          <w:rFonts w:cs="Arial"/>
          <w:sz w:val="24"/>
          <w:szCs w:val="24"/>
        </w:rPr>
        <w:t>2) отменяет решение Контрольного органа полностью или частично;</w:t>
      </w:r>
    </w:p>
    <w:p w:rsidR="0024234A" w:rsidRPr="00380EB4" w:rsidRDefault="0024234A" w:rsidP="00380EB4">
      <w:pPr>
        <w:ind w:firstLine="709"/>
        <w:jc w:val="both"/>
        <w:rPr>
          <w:rFonts w:cs="Arial"/>
          <w:sz w:val="24"/>
          <w:szCs w:val="24"/>
        </w:rPr>
      </w:pPr>
      <w:r w:rsidRPr="00380EB4">
        <w:rPr>
          <w:rFonts w:cs="Arial"/>
          <w:sz w:val="24"/>
          <w:szCs w:val="24"/>
        </w:rPr>
        <w:t>3) отменяет решение Контрольного органа полностью и принимает новое решение;</w:t>
      </w:r>
    </w:p>
    <w:p w:rsidR="0024234A" w:rsidRPr="00380EB4" w:rsidRDefault="0024234A" w:rsidP="00380EB4">
      <w:pPr>
        <w:ind w:firstLine="709"/>
        <w:jc w:val="both"/>
        <w:rPr>
          <w:rFonts w:cs="Arial"/>
          <w:sz w:val="24"/>
          <w:szCs w:val="24"/>
        </w:rPr>
      </w:pPr>
      <w:r w:rsidRPr="00380EB4">
        <w:rPr>
          <w:rFonts w:cs="Arial"/>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20A" w:rsidRPr="00380EB4" w:rsidRDefault="0024234A" w:rsidP="000954B7">
      <w:pPr>
        <w:ind w:firstLine="709"/>
        <w:jc w:val="both"/>
        <w:rPr>
          <w:rFonts w:cs="Arial"/>
          <w:sz w:val="24"/>
          <w:szCs w:val="24"/>
        </w:rPr>
      </w:pPr>
      <w:r w:rsidRPr="00380EB4">
        <w:rPr>
          <w:rFonts w:cs="Arial"/>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w:t>
      </w:r>
      <w:r w:rsidR="000954B7">
        <w:rPr>
          <w:rFonts w:cs="Arial"/>
          <w:sz w:val="24"/>
          <w:szCs w:val="24"/>
        </w:rPr>
        <w:t xml:space="preserve">очего дня со дня его принятия. </w:t>
      </w:r>
    </w:p>
    <w:p w:rsidR="00834EE0" w:rsidRDefault="00834EE0" w:rsidP="000954B7">
      <w:pPr>
        <w:ind w:firstLine="709"/>
        <w:jc w:val="center"/>
        <w:rPr>
          <w:rFonts w:cs="Arial"/>
          <w:sz w:val="24"/>
          <w:szCs w:val="24"/>
        </w:rPr>
      </w:pPr>
    </w:p>
    <w:p w:rsidR="0024234A" w:rsidRPr="00380EB4" w:rsidRDefault="0024234A" w:rsidP="000954B7">
      <w:pPr>
        <w:ind w:firstLine="709"/>
        <w:jc w:val="center"/>
        <w:rPr>
          <w:rFonts w:cs="Arial"/>
          <w:sz w:val="24"/>
          <w:szCs w:val="24"/>
        </w:rPr>
      </w:pPr>
      <w:r w:rsidRPr="00380EB4">
        <w:rPr>
          <w:rFonts w:cs="Arial"/>
          <w:sz w:val="24"/>
          <w:szCs w:val="24"/>
        </w:rPr>
        <w:t>6. Ключевые показатели вида контроля и их целевые значения</w:t>
      </w:r>
    </w:p>
    <w:p w:rsidR="0024234A" w:rsidRPr="00380EB4" w:rsidRDefault="0024234A" w:rsidP="000954B7">
      <w:pPr>
        <w:ind w:firstLine="709"/>
        <w:jc w:val="center"/>
        <w:rPr>
          <w:rFonts w:cs="Arial"/>
          <w:sz w:val="24"/>
          <w:szCs w:val="24"/>
        </w:rPr>
      </w:pPr>
      <w:r w:rsidRPr="00380EB4">
        <w:rPr>
          <w:rFonts w:cs="Arial"/>
          <w:sz w:val="24"/>
          <w:szCs w:val="24"/>
        </w:rPr>
        <w:t>для муниципального контроля</w:t>
      </w:r>
    </w:p>
    <w:p w:rsidR="0024234A" w:rsidRPr="00380EB4" w:rsidRDefault="0024234A" w:rsidP="00380EB4">
      <w:pPr>
        <w:ind w:firstLine="709"/>
        <w:jc w:val="both"/>
        <w:rPr>
          <w:rFonts w:cs="Arial"/>
          <w:sz w:val="24"/>
          <w:szCs w:val="24"/>
        </w:rPr>
      </w:pPr>
      <w:r w:rsidRPr="00380EB4">
        <w:rPr>
          <w:rFonts w:cs="Arial"/>
          <w:sz w:val="24"/>
          <w:szCs w:val="24"/>
        </w:rPr>
        <w:t xml:space="preserve">Ключевые показатели муниципального контроля </w:t>
      </w:r>
      <w:bookmarkStart w:id="11" w:name="_Hlk73956884"/>
      <w:r w:rsidRPr="00380EB4">
        <w:rPr>
          <w:rFonts w:cs="Arial"/>
          <w:sz w:val="24"/>
          <w:szCs w:val="24"/>
        </w:rPr>
        <w:t>и их целевые значения, индикативные показатели</w:t>
      </w:r>
      <w:bookmarkEnd w:id="11"/>
      <w:r w:rsidRPr="00380EB4">
        <w:rPr>
          <w:rFonts w:cs="Arial"/>
          <w:sz w:val="24"/>
          <w:szCs w:val="24"/>
        </w:rPr>
        <w:t xml:space="preserve"> установлены приложением </w:t>
      </w:r>
      <w:r w:rsidR="000954B7">
        <w:rPr>
          <w:rFonts w:cs="Arial"/>
          <w:sz w:val="24"/>
          <w:szCs w:val="24"/>
        </w:rPr>
        <w:t>№</w:t>
      </w:r>
      <w:r w:rsidRPr="00380EB4">
        <w:rPr>
          <w:rFonts w:cs="Arial"/>
          <w:sz w:val="24"/>
          <w:szCs w:val="24"/>
        </w:rPr>
        <w:t>5 к настоящему Положению.</w:t>
      </w:r>
    </w:p>
    <w:p w:rsidR="00DB020A" w:rsidRDefault="00DB020A" w:rsidP="00834EE0">
      <w:pPr>
        <w:jc w:val="both"/>
        <w:rPr>
          <w:rFonts w:cs="Arial"/>
          <w:sz w:val="24"/>
          <w:szCs w:val="24"/>
        </w:rPr>
      </w:pPr>
    </w:p>
    <w:p w:rsidR="00834EE0" w:rsidRPr="00380EB4" w:rsidRDefault="00834EE0" w:rsidP="00834EE0">
      <w:pPr>
        <w:jc w:val="both"/>
        <w:rPr>
          <w:rFonts w:cs="Arial"/>
          <w:sz w:val="24"/>
          <w:szCs w:val="24"/>
        </w:rPr>
      </w:pP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Приложение </w:t>
      </w:r>
      <w:r w:rsidR="00834EE0">
        <w:rPr>
          <w:rFonts w:ascii="Courier New" w:hAnsi="Courier New" w:cs="Courier New"/>
          <w:sz w:val="22"/>
          <w:szCs w:val="24"/>
        </w:rPr>
        <w:t>№</w:t>
      </w:r>
      <w:r w:rsidRPr="00834EE0">
        <w:rPr>
          <w:rFonts w:ascii="Courier New" w:hAnsi="Courier New" w:cs="Courier New"/>
          <w:sz w:val="22"/>
          <w:szCs w:val="24"/>
        </w:rPr>
        <w:t>1</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24234A" w:rsidRPr="00834EE0" w:rsidRDefault="0024234A"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Pr="00834EE0" w:rsidRDefault="00834EE0" w:rsidP="00834EE0">
      <w:pPr>
        <w:ind w:firstLine="709"/>
        <w:jc w:val="right"/>
        <w:rPr>
          <w:rFonts w:ascii="Courier New" w:hAnsi="Courier New" w:cs="Courier New"/>
          <w:sz w:val="22"/>
          <w:szCs w:val="24"/>
          <w:vertAlign w:val="superscript"/>
        </w:rPr>
      </w:pPr>
      <w:r>
        <w:rPr>
          <w:rFonts w:ascii="Courier New" w:hAnsi="Courier New" w:cs="Courier New"/>
          <w:sz w:val="22"/>
          <w:szCs w:val="24"/>
        </w:rPr>
        <w:t>муниципального образования «</w:t>
      </w:r>
      <w:r w:rsidR="00197A06">
        <w:rPr>
          <w:rFonts w:ascii="Courier New" w:hAnsi="Courier New" w:cs="Courier New"/>
          <w:sz w:val="22"/>
          <w:szCs w:val="24"/>
        </w:rPr>
        <w:t>Тугутуйское</w:t>
      </w:r>
      <w:r>
        <w:rPr>
          <w:rFonts w:ascii="Courier New" w:hAnsi="Courier New" w:cs="Courier New"/>
          <w:sz w:val="22"/>
          <w:szCs w:val="24"/>
        </w:rPr>
        <w:t>»</w:t>
      </w:r>
    </w:p>
    <w:p w:rsidR="0024234A" w:rsidRPr="00834EE0" w:rsidRDefault="0024234A" w:rsidP="00380EB4">
      <w:pPr>
        <w:ind w:firstLine="709"/>
        <w:jc w:val="both"/>
        <w:rPr>
          <w:rFonts w:cs="Arial"/>
          <w:sz w:val="30"/>
          <w:szCs w:val="30"/>
          <w:shd w:val="clear" w:color="auto" w:fill="F1C100"/>
        </w:rPr>
      </w:pPr>
    </w:p>
    <w:p w:rsidR="0024234A" w:rsidRPr="00834EE0" w:rsidRDefault="0024234A" w:rsidP="00834EE0">
      <w:pPr>
        <w:ind w:firstLine="709"/>
        <w:jc w:val="center"/>
        <w:rPr>
          <w:rFonts w:cs="Arial"/>
          <w:sz w:val="30"/>
          <w:szCs w:val="30"/>
        </w:rPr>
      </w:pPr>
      <w:r w:rsidRPr="00834EE0">
        <w:rPr>
          <w:rFonts w:cs="Arial"/>
          <w:sz w:val="30"/>
          <w:szCs w:val="30"/>
        </w:rPr>
        <w:t xml:space="preserve">Перечень должностных лиц </w:t>
      </w:r>
      <w:r w:rsidR="00834EE0" w:rsidRPr="00834EE0">
        <w:rPr>
          <w:rFonts w:cs="Arial"/>
          <w:spacing w:val="-2"/>
          <w:sz w:val="30"/>
          <w:szCs w:val="30"/>
        </w:rPr>
        <w:t>администрации муниципального образования «</w:t>
      </w:r>
      <w:r w:rsidR="00197A06">
        <w:rPr>
          <w:rFonts w:cs="Arial"/>
          <w:spacing w:val="-2"/>
          <w:sz w:val="30"/>
          <w:szCs w:val="30"/>
        </w:rPr>
        <w:t>Тугутуйское</w:t>
      </w:r>
      <w:r w:rsidR="00834EE0" w:rsidRPr="00834EE0">
        <w:rPr>
          <w:rFonts w:cs="Arial"/>
          <w:spacing w:val="-2"/>
          <w:sz w:val="30"/>
          <w:szCs w:val="30"/>
        </w:rPr>
        <w:t>»</w:t>
      </w:r>
      <w:r w:rsidRPr="00834EE0">
        <w:rPr>
          <w:rFonts w:cs="Arial"/>
          <w:sz w:val="30"/>
          <w:szCs w:val="30"/>
        </w:rPr>
        <w:t>, уполномоченных на осуществление муниципального земельного контроля</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834EE0" w:rsidRPr="00197A06" w:rsidRDefault="0024234A" w:rsidP="00834EE0">
      <w:pPr>
        <w:ind w:firstLine="709"/>
        <w:rPr>
          <w:rFonts w:cs="Arial"/>
          <w:color w:val="FF0000"/>
          <w:sz w:val="24"/>
          <w:szCs w:val="24"/>
        </w:rPr>
      </w:pPr>
      <w:r w:rsidRPr="00834EE0">
        <w:rPr>
          <w:rFonts w:cs="Arial"/>
          <w:sz w:val="24"/>
          <w:szCs w:val="24"/>
        </w:rPr>
        <w:t>1.</w:t>
      </w:r>
      <w:r w:rsidR="001039EC">
        <w:rPr>
          <w:rFonts w:cs="Arial"/>
          <w:sz w:val="24"/>
          <w:szCs w:val="24"/>
        </w:rPr>
        <w:t xml:space="preserve"> </w:t>
      </w:r>
      <w:r w:rsidR="00657A9E">
        <w:rPr>
          <w:rFonts w:cs="Arial"/>
          <w:sz w:val="24"/>
          <w:szCs w:val="24"/>
        </w:rPr>
        <w:t>Глава администрации муниципального образования «Тугутуйское» -Тарбеев П.А.</w:t>
      </w:r>
    </w:p>
    <w:p w:rsidR="00834EE0" w:rsidRPr="003A4455" w:rsidRDefault="00657A9E" w:rsidP="00834EE0">
      <w:pPr>
        <w:ind w:firstLine="709"/>
        <w:jc w:val="both"/>
        <w:rPr>
          <w:rFonts w:cs="Arial"/>
          <w:color w:val="auto"/>
          <w:sz w:val="24"/>
          <w:szCs w:val="24"/>
        </w:rPr>
      </w:pPr>
      <w:r w:rsidRPr="003A4455">
        <w:rPr>
          <w:rFonts w:cs="Arial"/>
          <w:color w:val="auto"/>
          <w:sz w:val="24"/>
          <w:szCs w:val="24"/>
        </w:rPr>
        <w:t xml:space="preserve">2. Начальник </w:t>
      </w:r>
      <w:r w:rsidR="003A4455" w:rsidRPr="003A4455">
        <w:rPr>
          <w:rFonts w:cs="Arial"/>
          <w:color w:val="auto"/>
          <w:sz w:val="24"/>
          <w:szCs w:val="24"/>
        </w:rPr>
        <w:t>отдела администрации МО «Тугутуйское»- Матвеева О.Р.</w:t>
      </w:r>
    </w:p>
    <w:p w:rsidR="00834EE0" w:rsidRPr="003A4455" w:rsidRDefault="00834EE0" w:rsidP="00834EE0">
      <w:pPr>
        <w:ind w:firstLine="709"/>
        <w:jc w:val="both"/>
        <w:rPr>
          <w:rFonts w:cs="Arial"/>
          <w:color w:val="auto"/>
          <w:sz w:val="24"/>
          <w:szCs w:val="24"/>
        </w:rPr>
      </w:pPr>
      <w:r w:rsidRPr="003A4455">
        <w:rPr>
          <w:rFonts w:cs="Arial"/>
          <w:color w:val="auto"/>
          <w:sz w:val="24"/>
          <w:szCs w:val="24"/>
        </w:rPr>
        <w:t xml:space="preserve">3. </w:t>
      </w:r>
      <w:r w:rsidR="003A4455" w:rsidRPr="003A4455">
        <w:rPr>
          <w:rFonts w:cs="Arial"/>
          <w:color w:val="auto"/>
          <w:sz w:val="24"/>
          <w:szCs w:val="24"/>
        </w:rPr>
        <w:t>Начальник финансового отдела МО «Тугутуйское»- Устюгова Е.Д.</w:t>
      </w:r>
    </w:p>
    <w:p w:rsidR="0024234A" w:rsidRPr="00380EB4" w:rsidRDefault="0024234A" w:rsidP="00834EE0">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24234A" w:rsidRPr="00380EB4" w:rsidRDefault="0024234A" w:rsidP="00380EB4">
      <w:pPr>
        <w:ind w:firstLine="709"/>
        <w:jc w:val="both"/>
        <w:rPr>
          <w:rFonts w:cs="Arial"/>
          <w:i/>
          <w:sz w:val="24"/>
          <w:szCs w:val="24"/>
        </w:rPr>
      </w:pPr>
    </w:p>
    <w:p w:rsidR="00DB020A" w:rsidRPr="00380EB4" w:rsidRDefault="00DB020A" w:rsidP="00380EB4">
      <w:pPr>
        <w:ind w:firstLine="709"/>
        <w:jc w:val="both"/>
        <w:rPr>
          <w:rFonts w:cs="Arial"/>
          <w:sz w:val="24"/>
          <w:szCs w:val="24"/>
        </w:rPr>
      </w:pPr>
    </w:p>
    <w:p w:rsidR="00DB020A" w:rsidRDefault="00DB020A" w:rsidP="00380EB4">
      <w:pPr>
        <w:ind w:firstLine="709"/>
        <w:jc w:val="both"/>
        <w:rPr>
          <w:rFonts w:cs="Arial"/>
          <w:sz w:val="24"/>
          <w:szCs w:val="24"/>
        </w:rPr>
      </w:pPr>
    </w:p>
    <w:p w:rsidR="00834EE0" w:rsidRDefault="00834EE0" w:rsidP="00380EB4">
      <w:pPr>
        <w:ind w:firstLine="709"/>
        <w:jc w:val="both"/>
        <w:rPr>
          <w:rFonts w:cs="Arial"/>
          <w:sz w:val="24"/>
          <w:szCs w:val="24"/>
        </w:rPr>
      </w:pPr>
    </w:p>
    <w:p w:rsidR="00834EE0" w:rsidRDefault="00834EE0" w:rsidP="00380EB4">
      <w:pPr>
        <w:ind w:firstLine="709"/>
        <w:jc w:val="both"/>
        <w:rPr>
          <w:rFonts w:cs="Arial"/>
          <w:sz w:val="24"/>
          <w:szCs w:val="24"/>
        </w:rPr>
      </w:pPr>
    </w:p>
    <w:p w:rsidR="00834EE0" w:rsidRDefault="00834EE0" w:rsidP="00380EB4">
      <w:pPr>
        <w:ind w:firstLine="709"/>
        <w:jc w:val="both"/>
        <w:rPr>
          <w:rFonts w:cs="Arial"/>
          <w:sz w:val="24"/>
          <w:szCs w:val="24"/>
        </w:rPr>
      </w:pPr>
    </w:p>
    <w:p w:rsidR="00834EE0" w:rsidRPr="00380EB4" w:rsidRDefault="00834EE0" w:rsidP="00380EB4">
      <w:pPr>
        <w:ind w:firstLine="709"/>
        <w:jc w:val="both"/>
        <w:rPr>
          <w:rFonts w:cs="Arial"/>
          <w:sz w:val="24"/>
          <w:szCs w:val="24"/>
        </w:rPr>
      </w:pP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Приложение №2</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24234A" w:rsidRPr="006A3252" w:rsidRDefault="00834EE0" w:rsidP="006A3252">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197A06">
        <w:rPr>
          <w:rFonts w:ascii="Courier New" w:hAnsi="Courier New" w:cs="Courier New"/>
          <w:sz w:val="22"/>
          <w:szCs w:val="24"/>
        </w:rPr>
        <w:t>Тугутуйское</w:t>
      </w:r>
      <w:r w:rsidRPr="00834EE0">
        <w:rPr>
          <w:rFonts w:ascii="Courier New" w:hAnsi="Courier New" w:cs="Courier New"/>
          <w:sz w:val="22"/>
          <w:szCs w:val="24"/>
        </w:rPr>
        <w:t>»</w:t>
      </w:r>
    </w:p>
    <w:p w:rsidR="0024234A" w:rsidRPr="00834EE0" w:rsidRDefault="0024234A" w:rsidP="00834EE0">
      <w:pPr>
        <w:ind w:firstLine="709"/>
        <w:jc w:val="center"/>
        <w:rPr>
          <w:rFonts w:cs="Arial"/>
          <w:sz w:val="30"/>
          <w:szCs w:val="30"/>
        </w:rPr>
      </w:pPr>
      <w:r w:rsidRPr="00834EE0">
        <w:rPr>
          <w:rFonts w:cs="Arial"/>
          <w:sz w:val="30"/>
          <w:szCs w:val="30"/>
        </w:rPr>
        <w:t>Критерии отнесения объектов контроля к категориям риска в рамках осуществления муниципального земельного контроля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К категории среднего риска относятся: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380EB4">
        <w:rPr>
          <w:rFonts w:cs="Arial"/>
          <w:color w:val="auto"/>
          <w:sz w:val="24"/>
          <w:szCs w:val="24"/>
        </w:rPr>
        <w:br/>
        <w:t>к ним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б) земельные участки, предназначенные для гаражного </w:t>
      </w:r>
      <w:r w:rsidRPr="00380EB4">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 xml:space="preserve">К категории умеренного риска относятся земельные участки </w:t>
      </w:r>
      <w:r w:rsidRPr="00380EB4">
        <w:rPr>
          <w:rFonts w:cs="Arial"/>
          <w:color w:val="auto"/>
          <w:sz w:val="24"/>
          <w:szCs w:val="24"/>
        </w:rPr>
        <w:br/>
        <w:t>со следующими видами разрешенного использования:</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а) сельскохозяйственное использование (код 1.0);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б) объекты торговли (торговые центры, торгово-развлекательные центры (комплексы) (код 4.2);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 рынки (код 4.3);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г) магазины (код 4.4);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д) общественное питание (код 4.6);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е) гостиничное обслуживание (код 4.7);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ж) объекты дорожного сервиса (код 4.9.1);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з) тяжелая промышленность (код 6.2);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и) легкая промышленность (код 6.3);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 фармацевтическая промышленность (код 6.3.1);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л) пищевая промышленность (код 6.4);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м) нефтехимическая промышленность (код 6.5);</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н) строительная промышленность (код 6.6);</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 энергетика (код 6.7);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 склады (код 6.9);</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 целлюлозно-бумажная промышленность (код 6.11);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 автомобильный транспорт (код 7.2);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т) ведение садоводства (код 13.2);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у) ведение огородничества (код 13.1);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ф) граничащие с земельными участками с видами разрешенного использования: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сельскохозяйственное использование (код 1.0);</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питомники (код 1.17);</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природно-познавательный туризм (код 5.2);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деятельность по особой охране и изучению природы (код 9.0);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охрана природных территорий (код 9.1);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курортная деятельность (код 9.2);</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санаторная деятельность (код 9.2.1);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резервные леса (код 10.4);</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общее пользование водными объектами (код 11.1);</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гидротехнические сооружения (код 11.3);</w:t>
      </w:r>
    </w:p>
    <w:p w:rsidR="0024234A" w:rsidRPr="00380EB4" w:rsidRDefault="0024234A" w:rsidP="00380EB4">
      <w:pPr>
        <w:ind w:firstLine="709"/>
        <w:jc w:val="both"/>
        <w:rPr>
          <w:rFonts w:cs="Arial"/>
          <w:color w:val="auto"/>
          <w:sz w:val="24"/>
          <w:szCs w:val="24"/>
        </w:rPr>
      </w:pPr>
      <w:r w:rsidRPr="00380EB4">
        <w:rPr>
          <w:rFonts w:cs="Arial"/>
          <w:color w:val="auto"/>
          <w:sz w:val="24"/>
          <w:szCs w:val="24"/>
        </w:rPr>
        <w:t xml:space="preserve">ведение огородничества (код 13.1); </w:t>
      </w:r>
    </w:p>
    <w:p w:rsidR="0024234A" w:rsidRPr="00380EB4" w:rsidRDefault="0024234A" w:rsidP="00380EB4">
      <w:pPr>
        <w:ind w:firstLine="709"/>
        <w:jc w:val="both"/>
        <w:rPr>
          <w:rFonts w:cs="Arial"/>
          <w:color w:val="auto"/>
          <w:sz w:val="24"/>
          <w:szCs w:val="24"/>
        </w:rPr>
      </w:pPr>
      <w:r w:rsidRPr="00380EB4">
        <w:rPr>
          <w:rFonts w:cs="Arial"/>
          <w:color w:val="auto"/>
          <w:sz w:val="24"/>
          <w:szCs w:val="24"/>
        </w:rPr>
        <w:t>ведение садоводства (код 13.2).</w:t>
      </w:r>
    </w:p>
    <w:p w:rsidR="00DB020A" w:rsidRPr="00834EE0" w:rsidRDefault="0024234A" w:rsidP="00834EE0">
      <w:pPr>
        <w:ind w:firstLine="709"/>
        <w:jc w:val="both"/>
        <w:rPr>
          <w:rFonts w:cs="Arial"/>
          <w:color w:val="auto"/>
          <w:sz w:val="24"/>
          <w:szCs w:val="24"/>
        </w:rPr>
      </w:pPr>
      <w:r w:rsidRPr="00380EB4">
        <w:rPr>
          <w:rFonts w:cs="Arial"/>
          <w:color w:val="auto"/>
          <w:sz w:val="24"/>
          <w:szCs w:val="24"/>
        </w:rPr>
        <w:lastRenderedPageBreak/>
        <w:t>3.</w:t>
      </w:r>
      <w:r w:rsidRPr="00380EB4">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834EE0" w:rsidRPr="00834EE0" w:rsidRDefault="00834EE0" w:rsidP="00834EE0">
      <w:pPr>
        <w:jc w:val="right"/>
        <w:rPr>
          <w:rFonts w:ascii="Courier New" w:hAnsi="Courier New" w:cs="Courier New"/>
          <w:sz w:val="22"/>
          <w:szCs w:val="24"/>
        </w:rPr>
      </w:pPr>
      <w:r w:rsidRPr="00834EE0">
        <w:rPr>
          <w:rFonts w:ascii="Courier New" w:hAnsi="Courier New" w:cs="Courier New"/>
          <w:sz w:val="22"/>
          <w:szCs w:val="24"/>
        </w:rPr>
        <w:t>Приложение №3</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197A06">
        <w:rPr>
          <w:rFonts w:ascii="Courier New" w:hAnsi="Courier New" w:cs="Courier New"/>
          <w:sz w:val="22"/>
          <w:szCs w:val="24"/>
        </w:rPr>
        <w:t>Тугутуйское</w:t>
      </w:r>
      <w:r w:rsidRPr="00834EE0">
        <w:rPr>
          <w:rFonts w:ascii="Courier New" w:hAnsi="Courier New" w:cs="Courier New"/>
          <w:sz w:val="22"/>
          <w:szCs w:val="24"/>
        </w:rPr>
        <w:t>»</w:t>
      </w:r>
    </w:p>
    <w:p w:rsidR="0024234A" w:rsidRPr="00380EB4" w:rsidRDefault="0024234A" w:rsidP="00834EE0">
      <w:pPr>
        <w:jc w:val="both"/>
        <w:rPr>
          <w:rFonts w:cs="Arial"/>
          <w:sz w:val="24"/>
          <w:szCs w:val="24"/>
        </w:rPr>
      </w:pPr>
    </w:p>
    <w:p w:rsidR="0024234A" w:rsidRPr="00834EE0" w:rsidRDefault="0024234A" w:rsidP="00834EE0">
      <w:pPr>
        <w:ind w:firstLine="709"/>
        <w:jc w:val="center"/>
        <w:rPr>
          <w:rFonts w:cs="Arial"/>
          <w:sz w:val="30"/>
          <w:szCs w:val="30"/>
          <w:shd w:val="clear" w:color="auto" w:fill="F1C100"/>
        </w:rPr>
      </w:pPr>
      <w:r w:rsidRPr="00834EE0">
        <w:rPr>
          <w:rFonts w:cs="Arial"/>
          <w:sz w:val="30"/>
          <w:szCs w:val="30"/>
        </w:rPr>
        <w:t>Перечень индикаторов риска</w:t>
      </w:r>
    </w:p>
    <w:p w:rsidR="0024234A" w:rsidRPr="00834EE0" w:rsidRDefault="0024234A" w:rsidP="00834EE0">
      <w:pPr>
        <w:ind w:firstLine="709"/>
        <w:jc w:val="center"/>
        <w:rPr>
          <w:rFonts w:cs="Arial"/>
          <w:sz w:val="30"/>
          <w:szCs w:val="30"/>
        </w:rPr>
      </w:pPr>
      <w:r w:rsidRPr="00834EE0">
        <w:rPr>
          <w:rFonts w:cs="Arial"/>
          <w:sz w:val="30"/>
          <w:szCs w:val="30"/>
        </w:rPr>
        <w:t>нарушения обязательных требований, проверяемых в рамках осуществления муниципального земельного  контроля</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color w:val="auto"/>
          <w:sz w:val="24"/>
          <w:szCs w:val="24"/>
        </w:rPr>
      </w:pPr>
      <w:r w:rsidRPr="00380EB4">
        <w:rPr>
          <w:rFonts w:cs="Arial"/>
          <w:color w:val="auto"/>
          <w:sz w:val="24"/>
          <w:szCs w:val="24"/>
        </w:rPr>
        <w:t>1.</w:t>
      </w:r>
      <w:r w:rsidRPr="00380EB4">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2.</w:t>
      </w:r>
      <w:r w:rsidRPr="00380EB4">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380EB4" w:rsidRDefault="0024234A" w:rsidP="00380EB4">
      <w:pPr>
        <w:ind w:firstLine="709"/>
        <w:jc w:val="both"/>
        <w:rPr>
          <w:rFonts w:cs="Arial"/>
          <w:color w:val="auto"/>
          <w:sz w:val="24"/>
          <w:szCs w:val="24"/>
        </w:rPr>
      </w:pPr>
      <w:r w:rsidRPr="00380EB4">
        <w:rPr>
          <w:rFonts w:cs="Arial"/>
          <w:color w:val="auto"/>
          <w:sz w:val="24"/>
          <w:szCs w:val="24"/>
        </w:rPr>
        <w:t>3.</w:t>
      </w:r>
      <w:r w:rsidRPr="00380EB4">
        <w:rPr>
          <w:rFonts w:cs="Arial"/>
          <w:color w:val="auto"/>
          <w:sz w:val="24"/>
          <w:szCs w:val="24"/>
        </w:rPr>
        <w:tab/>
        <w:t xml:space="preserve">Длительное неосвоение земельного участка при условии, </w:t>
      </w:r>
      <w:r w:rsidRPr="00380EB4">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380EB4" w:rsidRDefault="0024234A" w:rsidP="00380EB4">
      <w:pPr>
        <w:ind w:firstLine="709"/>
        <w:jc w:val="both"/>
        <w:rPr>
          <w:rFonts w:cs="Arial"/>
          <w:sz w:val="24"/>
          <w:szCs w:val="24"/>
        </w:rPr>
      </w:pPr>
      <w:r w:rsidRPr="00380EB4">
        <w:rPr>
          <w:rFonts w:cs="Arial"/>
          <w:sz w:val="24"/>
          <w:szCs w:val="24"/>
        </w:rPr>
        <w:t>4.</w:t>
      </w:r>
      <w:r w:rsidRPr="00380EB4">
        <w:rPr>
          <w:rFonts w:cs="Arial"/>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p>
    <w:p w:rsidR="0024234A" w:rsidRPr="00380EB4" w:rsidRDefault="0024234A" w:rsidP="00380EB4">
      <w:pPr>
        <w:ind w:firstLine="709"/>
        <w:jc w:val="both"/>
        <w:rPr>
          <w:rFonts w:cs="Arial"/>
          <w:sz w:val="24"/>
          <w:szCs w:val="24"/>
          <w:shd w:val="clear" w:color="auto" w:fill="F1C100"/>
        </w:rPr>
      </w:pPr>
      <w:r w:rsidRPr="00380EB4">
        <w:rPr>
          <w:rFonts w:cs="Arial"/>
          <w:sz w:val="24"/>
          <w:szCs w:val="24"/>
        </w:rPr>
        <w:br w:type="page"/>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lastRenderedPageBreak/>
        <w:t>Приложение №4</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 xml:space="preserve">к Положению о муниципальном </w:t>
      </w:r>
    </w:p>
    <w:p w:rsidR="00834EE0" w:rsidRPr="00834EE0" w:rsidRDefault="00834EE0" w:rsidP="00834EE0">
      <w:pPr>
        <w:ind w:firstLine="709"/>
        <w:jc w:val="right"/>
        <w:rPr>
          <w:rFonts w:ascii="Courier New" w:hAnsi="Courier New" w:cs="Courier New"/>
          <w:sz w:val="22"/>
          <w:szCs w:val="24"/>
        </w:rPr>
      </w:pPr>
      <w:r w:rsidRPr="00834EE0">
        <w:rPr>
          <w:rFonts w:ascii="Courier New" w:hAnsi="Courier New" w:cs="Courier New"/>
          <w:sz w:val="22"/>
          <w:szCs w:val="24"/>
        </w:rPr>
        <w:t>земельном контроле в границах</w:t>
      </w:r>
    </w:p>
    <w:p w:rsidR="00834EE0" w:rsidRPr="00834EE0" w:rsidRDefault="00834EE0" w:rsidP="00834EE0">
      <w:pPr>
        <w:ind w:firstLine="709"/>
        <w:jc w:val="right"/>
        <w:rPr>
          <w:rFonts w:ascii="Courier New" w:hAnsi="Courier New" w:cs="Courier New"/>
          <w:sz w:val="22"/>
          <w:szCs w:val="24"/>
          <w:vertAlign w:val="superscript"/>
        </w:rPr>
      </w:pPr>
      <w:r w:rsidRPr="00834EE0">
        <w:rPr>
          <w:rFonts w:ascii="Courier New" w:hAnsi="Courier New" w:cs="Courier New"/>
          <w:sz w:val="22"/>
          <w:szCs w:val="24"/>
        </w:rPr>
        <w:t>муниципального образования «</w:t>
      </w:r>
      <w:r w:rsidR="00197A06">
        <w:rPr>
          <w:rFonts w:ascii="Courier New" w:hAnsi="Courier New" w:cs="Courier New"/>
          <w:sz w:val="22"/>
          <w:szCs w:val="24"/>
        </w:rPr>
        <w:t>Тугутуйское</w:t>
      </w:r>
      <w:r w:rsidRPr="00834EE0">
        <w:rPr>
          <w:rFonts w:ascii="Courier New" w:hAnsi="Courier New" w:cs="Courier New"/>
          <w:sz w:val="22"/>
          <w:szCs w:val="24"/>
        </w:rPr>
        <w:t>»</w:t>
      </w:r>
    </w:p>
    <w:p w:rsidR="0024234A" w:rsidRPr="00834EE0" w:rsidRDefault="0024234A" w:rsidP="00834EE0">
      <w:pPr>
        <w:ind w:firstLine="709"/>
        <w:jc w:val="right"/>
        <w:rPr>
          <w:rFonts w:ascii="Courier New" w:hAnsi="Courier New" w:cs="Courier New"/>
          <w:strike/>
          <w:sz w:val="22"/>
          <w:szCs w:val="24"/>
        </w:rPr>
      </w:pPr>
    </w:p>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r w:rsidRPr="00834EE0">
        <w:rPr>
          <w:rFonts w:cs="Arial"/>
          <w:sz w:val="30"/>
          <w:szCs w:val="30"/>
        </w:rPr>
        <w:t>Форма предписания Контрольного органа</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380EB4" w:rsidTr="008768A9">
        <w:tc>
          <w:tcPr>
            <w:tcW w:w="4252" w:type="dxa"/>
            <w:tcMar>
              <w:top w:w="102" w:type="dxa"/>
              <w:left w:w="62" w:type="dxa"/>
              <w:bottom w:w="102" w:type="dxa"/>
              <w:right w:w="62" w:type="dxa"/>
            </w:tcMar>
          </w:tcPr>
          <w:p w:rsidR="0024234A" w:rsidRPr="00380EB4" w:rsidRDefault="0024234A" w:rsidP="00834EE0">
            <w:pPr>
              <w:jc w:val="both"/>
              <w:rPr>
                <w:rFonts w:cs="Arial"/>
                <w:sz w:val="24"/>
                <w:szCs w:val="24"/>
              </w:rPr>
            </w:pPr>
            <w:r w:rsidRPr="00834EE0">
              <w:rPr>
                <w:rFonts w:cs="Arial"/>
                <w:sz w:val="22"/>
                <w:szCs w:val="24"/>
              </w:rPr>
              <w:t>Бланк Контрольного органа</w:t>
            </w:r>
          </w:p>
        </w:tc>
        <w:tc>
          <w:tcPr>
            <w:tcW w:w="4819" w:type="dxa"/>
            <w:tcMar>
              <w:top w:w="102" w:type="dxa"/>
              <w:left w:w="62" w:type="dxa"/>
              <w:bottom w:w="102" w:type="dxa"/>
              <w:right w:w="62" w:type="dxa"/>
            </w:tcMar>
          </w:tcPr>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должность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(указывается полное наименование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834EE0" w:rsidRDefault="0024234A" w:rsidP="00834EE0">
            <w:pPr>
              <w:jc w:val="both"/>
              <w:rPr>
                <w:rFonts w:cs="Arial"/>
                <w:sz w:val="22"/>
                <w:szCs w:val="24"/>
              </w:rPr>
            </w:pPr>
            <w:r w:rsidRPr="00834EE0">
              <w:rPr>
                <w:rFonts w:cs="Arial"/>
                <w:sz w:val="22"/>
                <w:szCs w:val="24"/>
              </w:rPr>
              <w:t>(указ</w:t>
            </w:r>
            <w:r w:rsidR="00834EE0">
              <w:rPr>
                <w:rFonts w:cs="Arial"/>
                <w:sz w:val="22"/>
                <w:szCs w:val="24"/>
              </w:rPr>
              <w:t xml:space="preserve">ывается фамилия, имя, отчество </w:t>
            </w:r>
            <w:r w:rsidRPr="00834EE0">
              <w:rPr>
                <w:rFonts w:cs="Arial"/>
                <w:sz w:val="22"/>
                <w:szCs w:val="24"/>
              </w:rPr>
              <w:t>(при наличии) руководителя контролируемого лица)</w:t>
            </w:r>
          </w:p>
          <w:p w:rsidR="0024234A" w:rsidRPr="00380EB4" w:rsidRDefault="0024234A" w:rsidP="00834EE0">
            <w:pPr>
              <w:jc w:val="both"/>
              <w:rPr>
                <w:rFonts w:cs="Arial"/>
                <w:sz w:val="24"/>
                <w:szCs w:val="24"/>
              </w:rPr>
            </w:pPr>
            <w:r w:rsidRPr="00380EB4">
              <w:rPr>
                <w:rFonts w:cs="Arial"/>
                <w:sz w:val="24"/>
                <w:szCs w:val="24"/>
              </w:rPr>
              <w:t>_________________________________</w:t>
            </w:r>
          </w:p>
          <w:p w:rsidR="0024234A" w:rsidRPr="00380EB4" w:rsidRDefault="0024234A" w:rsidP="00834EE0">
            <w:pPr>
              <w:jc w:val="both"/>
              <w:rPr>
                <w:rFonts w:cs="Arial"/>
                <w:sz w:val="24"/>
                <w:szCs w:val="24"/>
              </w:rPr>
            </w:pPr>
            <w:r w:rsidRPr="00834EE0">
              <w:rPr>
                <w:rFonts w:cs="Arial"/>
                <w:sz w:val="22"/>
                <w:szCs w:val="24"/>
              </w:rPr>
              <w:t>(указывается адрес места нахождения контролируемого лица)</w:t>
            </w:r>
          </w:p>
        </w:tc>
      </w:tr>
    </w:tbl>
    <w:p w:rsidR="0024234A" w:rsidRPr="00380EB4" w:rsidRDefault="0024234A" w:rsidP="00380EB4">
      <w:pPr>
        <w:ind w:firstLine="709"/>
        <w:jc w:val="both"/>
        <w:rPr>
          <w:rFonts w:cs="Arial"/>
          <w:sz w:val="24"/>
          <w:szCs w:val="24"/>
        </w:rPr>
      </w:pPr>
    </w:p>
    <w:p w:rsidR="0024234A" w:rsidRPr="00834EE0" w:rsidRDefault="0024234A" w:rsidP="00834EE0">
      <w:pPr>
        <w:ind w:firstLine="709"/>
        <w:jc w:val="center"/>
        <w:rPr>
          <w:rFonts w:cs="Arial"/>
          <w:sz w:val="30"/>
          <w:szCs w:val="30"/>
        </w:rPr>
      </w:pPr>
      <w:bookmarkStart w:id="12" w:name="Par320"/>
      <w:bookmarkEnd w:id="12"/>
      <w:r w:rsidRPr="00834EE0">
        <w:rPr>
          <w:rFonts w:cs="Arial"/>
          <w:sz w:val="30"/>
          <w:szCs w:val="30"/>
        </w:rPr>
        <w:t>ПРЕДПИСАНИЕ</w:t>
      </w:r>
    </w:p>
    <w:p w:rsidR="0024234A" w:rsidRPr="00380EB4" w:rsidRDefault="0024234A" w:rsidP="00380EB4">
      <w:pPr>
        <w:ind w:firstLine="709"/>
        <w:jc w:val="both"/>
        <w:rPr>
          <w:rFonts w:cs="Arial"/>
          <w:sz w:val="24"/>
          <w:szCs w:val="24"/>
        </w:rPr>
      </w:pPr>
    </w:p>
    <w:p w:rsidR="0024234A" w:rsidRPr="00380EB4" w:rsidRDefault="0024234A" w:rsidP="00834EE0">
      <w:pPr>
        <w:jc w:val="both"/>
        <w:rPr>
          <w:rFonts w:cs="Arial"/>
          <w:sz w:val="24"/>
          <w:szCs w:val="24"/>
        </w:rPr>
      </w:pPr>
      <w:r w:rsidRPr="00380EB4">
        <w:rPr>
          <w:rFonts w:cs="Arial"/>
          <w:sz w:val="24"/>
          <w:szCs w:val="24"/>
        </w:rPr>
        <w:t>_____________________________________</w:t>
      </w:r>
      <w:r w:rsidR="00834EE0">
        <w:rPr>
          <w:rFonts w:cs="Arial"/>
          <w:sz w:val="24"/>
          <w:szCs w:val="24"/>
        </w:rPr>
        <w:t>______________________________</w:t>
      </w:r>
    </w:p>
    <w:p w:rsidR="0024234A" w:rsidRPr="00834EE0" w:rsidRDefault="0024234A" w:rsidP="00834EE0">
      <w:pPr>
        <w:jc w:val="both"/>
        <w:rPr>
          <w:rFonts w:cs="Arial"/>
          <w:i/>
          <w:sz w:val="22"/>
          <w:szCs w:val="24"/>
        </w:rPr>
      </w:pPr>
      <w:r w:rsidRPr="00834EE0">
        <w:rPr>
          <w:rFonts w:cs="Arial"/>
          <w:i/>
          <w:sz w:val="22"/>
          <w:szCs w:val="24"/>
        </w:rPr>
        <w:t>(указывается полное наименование контролируемого лица в дательном падеже)</w:t>
      </w:r>
    </w:p>
    <w:p w:rsidR="00834EE0" w:rsidRDefault="00834EE0"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об устранении выявленных нарушений обязательных требований</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По</w:t>
      </w:r>
      <w:r w:rsidR="00834EE0">
        <w:rPr>
          <w:rFonts w:cs="Arial"/>
          <w:sz w:val="24"/>
          <w:szCs w:val="24"/>
        </w:rPr>
        <w:t xml:space="preserve"> результатам _________________</w:t>
      </w:r>
      <w:r w:rsidRPr="00380EB4">
        <w:rPr>
          <w:rFonts w:cs="Arial"/>
          <w:sz w:val="24"/>
          <w:szCs w:val="24"/>
        </w:rPr>
        <w:t>_______________________________,</w:t>
      </w:r>
    </w:p>
    <w:p w:rsidR="0024234A" w:rsidRPr="00834EE0" w:rsidRDefault="0024234A" w:rsidP="00834EE0">
      <w:pPr>
        <w:ind w:firstLine="709"/>
        <w:jc w:val="both"/>
        <w:rPr>
          <w:rFonts w:cs="Arial"/>
          <w:i/>
          <w:sz w:val="22"/>
          <w:szCs w:val="24"/>
        </w:rPr>
      </w:pPr>
      <w:r w:rsidRPr="00834EE0">
        <w:rPr>
          <w:rFonts w:cs="Arial"/>
          <w:i/>
          <w:sz w:val="22"/>
          <w:szCs w:val="24"/>
        </w:rPr>
        <w:t>(указываются вид и форма контрольного мероп</w:t>
      </w:r>
      <w:r w:rsidR="00834EE0" w:rsidRPr="00834EE0">
        <w:rPr>
          <w:rFonts w:cs="Arial"/>
          <w:i/>
          <w:sz w:val="22"/>
          <w:szCs w:val="24"/>
        </w:rPr>
        <w:t xml:space="preserve">риятия в соответствии </w:t>
      </w:r>
      <w:r w:rsidRPr="00834EE0">
        <w:rPr>
          <w:rFonts w:cs="Arial"/>
          <w:i/>
          <w:sz w:val="22"/>
          <w:szCs w:val="24"/>
        </w:rPr>
        <w:t>с решением Контрольного органа)</w:t>
      </w:r>
    </w:p>
    <w:p w:rsidR="0024234A" w:rsidRPr="00380EB4" w:rsidRDefault="00834EE0" w:rsidP="00380EB4">
      <w:pPr>
        <w:ind w:firstLine="709"/>
        <w:jc w:val="both"/>
        <w:rPr>
          <w:rFonts w:cs="Arial"/>
          <w:sz w:val="24"/>
          <w:szCs w:val="24"/>
        </w:rPr>
      </w:pPr>
      <w:r>
        <w:rPr>
          <w:rFonts w:cs="Arial"/>
          <w:sz w:val="24"/>
          <w:szCs w:val="24"/>
        </w:rPr>
        <w:t>проведенной</w:t>
      </w:r>
      <w:r w:rsidR="0024234A" w:rsidRPr="00380EB4">
        <w:rPr>
          <w:rFonts w:cs="Arial"/>
          <w:sz w:val="24"/>
          <w:szCs w:val="24"/>
        </w:rPr>
        <w:t>___________________________________________________</w:t>
      </w:r>
    </w:p>
    <w:p w:rsidR="0024234A" w:rsidRPr="00834EE0" w:rsidRDefault="0024234A" w:rsidP="00380EB4">
      <w:pPr>
        <w:ind w:firstLine="709"/>
        <w:jc w:val="both"/>
        <w:rPr>
          <w:rFonts w:cs="Arial"/>
          <w:i/>
          <w:sz w:val="22"/>
          <w:szCs w:val="24"/>
        </w:rPr>
      </w:pPr>
      <w:r w:rsidRPr="00380EB4">
        <w:rPr>
          <w:rFonts w:cs="Arial"/>
          <w:sz w:val="24"/>
          <w:szCs w:val="24"/>
        </w:rPr>
        <w:t xml:space="preserve">  </w:t>
      </w:r>
      <w:r w:rsidR="00834EE0">
        <w:rPr>
          <w:rFonts w:cs="Arial"/>
          <w:sz w:val="24"/>
          <w:szCs w:val="24"/>
        </w:rPr>
        <w:t xml:space="preserve">                     </w:t>
      </w:r>
      <w:r w:rsidRPr="00834EE0">
        <w:rPr>
          <w:rFonts w:cs="Arial"/>
          <w:i/>
          <w:sz w:val="22"/>
          <w:szCs w:val="24"/>
        </w:rPr>
        <w:t>(указывается полное наименование контрольного органа)</w:t>
      </w:r>
    </w:p>
    <w:p w:rsidR="0024234A" w:rsidRPr="00380EB4" w:rsidRDefault="00834EE0" w:rsidP="00380EB4">
      <w:pPr>
        <w:ind w:firstLine="709"/>
        <w:jc w:val="both"/>
        <w:rPr>
          <w:rFonts w:cs="Arial"/>
          <w:sz w:val="24"/>
          <w:szCs w:val="24"/>
        </w:rPr>
      </w:pPr>
      <w:r>
        <w:rPr>
          <w:rFonts w:cs="Arial"/>
          <w:sz w:val="24"/>
          <w:szCs w:val="24"/>
        </w:rPr>
        <w:t>в отношении _______</w:t>
      </w:r>
      <w:r w:rsidR="0024234A" w:rsidRPr="00380EB4">
        <w:rPr>
          <w:rFonts w:cs="Arial"/>
          <w:sz w:val="24"/>
          <w:szCs w:val="24"/>
        </w:rPr>
        <w:t>____________________________________________</w:t>
      </w:r>
    </w:p>
    <w:p w:rsidR="0024234A" w:rsidRPr="00834EE0" w:rsidRDefault="00834EE0" w:rsidP="00380EB4">
      <w:pPr>
        <w:ind w:firstLine="709"/>
        <w:jc w:val="both"/>
        <w:rPr>
          <w:rFonts w:cs="Arial"/>
          <w:i/>
          <w:sz w:val="22"/>
          <w:szCs w:val="24"/>
        </w:rPr>
      </w:pPr>
      <w:r w:rsidRPr="00834EE0">
        <w:rPr>
          <w:rFonts w:cs="Arial"/>
          <w:sz w:val="22"/>
          <w:szCs w:val="24"/>
        </w:rPr>
        <w:t xml:space="preserve">                        </w:t>
      </w:r>
      <w:r w:rsidR="0024234A" w:rsidRPr="00834EE0">
        <w:rPr>
          <w:rFonts w:cs="Arial"/>
          <w:i/>
          <w:sz w:val="22"/>
          <w:szCs w:val="24"/>
        </w:rPr>
        <w:t>(указывается полное наименование контролируемого лица)</w:t>
      </w:r>
    </w:p>
    <w:p w:rsidR="0024234A" w:rsidRPr="00380EB4" w:rsidRDefault="0024234A" w:rsidP="00380EB4">
      <w:pPr>
        <w:ind w:firstLine="709"/>
        <w:jc w:val="both"/>
        <w:rPr>
          <w:rFonts w:cs="Arial"/>
          <w:sz w:val="24"/>
          <w:szCs w:val="24"/>
        </w:rPr>
      </w:pPr>
      <w:r w:rsidRPr="00380EB4">
        <w:rPr>
          <w:rFonts w:cs="Arial"/>
          <w:sz w:val="24"/>
          <w:szCs w:val="24"/>
        </w:rPr>
        <w:t>в период с «__» _________________ 20__ г. по «__» _________________ 20__ г.</w:t>
      </w:r>
    </w:p>
    <w:p w:rsidR="0024234A" w:rsidRPr="00380EB4" w:rsidRDefault="0024234A" w:rsidP="00380EB4">
      <w:pPr>
        <w:ind w:firstLine="709"/>
        <w:jc w:val="both"/>
        <w:rPr>
          <w:rFonts w:cs="Arial"/>
          <w:sz w:val="24"/>
          <w:szCs w:val="24"/>
        </w:rPr>
      </w:pPr>
    </w:p>
    <w:p w:rsidR="0024234A" w:rsidRPr="00380EB4" w:rsidRDefault="00556AAF" w:rsidP="00380EB4">
      <w:pPr>
        <w:ind w:firstLine="709"/>
        <w:jc w:val="both"/>
        <w:rPr>
          <w:rFonts w:cs="Arial"/>
          <w:sz w:val="24"/>
          <w:szCs w:val="24"/>
        </w:rPr>
      </w:pPr>
      <w:r>
        <w:rPr>
          <w:rFonts w:cs="Arial"/>
          <w:sz w:val="24"/>
          <w:szCs w:val="24"/>
        </w:rPr>
        <w:t>на основании ____________________</w:t>
      </w:r>
      <w:r w:rsidR="0024234A" w:rsidRPr="00380EB4">
        <w:rPr>
          <w:rFonts w:cs="Arial"/>
          <w:sz w:val="24"/>
          <w:szCs w:val="24"/>
        </w:rPr>
        <w:t>______________________________</w:t>
      </w:r>
    </w:p>
    <w:p w:rsidR="0024234A" w:rsidRPr="00556AAF" w:rsidRDefault="0024234A" w:rsidP="00380EB4">
      <w:pPr>
        <w:ind w:firstLine="709"/>
        <w:jc w:val="both"/>
        <w:rPr>
          <w:rFonts w:cs="Arial"/>
          <w:i/>
          <w:sz w:val="22"/>
          <w:szCs w:val="24"/>
        </w:rPr>
      </w:pPr>
      <w:r w:rsidRPr="00556AAF">
        <w:rPr>
          <w:rFonts w:cs="Arial"/>
          <w:i/>
          <w:sz w:val="22"/>
          <w:szCs w:val="24"/>
        </w:rPr>
        <w:t>(указываются наименование и реквизиты акта Контрольного органа о проведении контрольного мероприятия)</w:t>
      </w:r>
    </w:p>
    <w:p w:rsidR="0024234A" w:rsidRPr="00380EB4" w:rsidRDefault="0024234A" w:rsidP="00380EB4">
      <w:pPr>
        <w:ind w:firstLine="709"/>
        <w:jc w:val="both"/>
        <w:rPr>
          <w:rFonts w:cs="Arial"/>
          <w:sz w:val="24"/>
          <w:szCs w:val="24"/>
        </w:rPr>
      </w:pPr>
    </w:p>
    <w:p w:rsidR="0024234A" w:rsidRPr="00556AAF" w:rsidRDefault="0024234A" w:rsidP="00556AAF">
      <w:pPr>
        <w:ind w:firstLine="709"/>
        <w:jc w:val="both"/>
        <w:rPr>
          <w:rFonts w:cs="Arial"/>
          <w:sz w:val="24"/>
          <w:szCs w:val="24"/>
        </w:rPr>
      </w:pPr>
      <w:r w:rsidRPr="00380EB4">
        <w:rPr>
          <w:rFonts w:cs="Arial"/>
          <w:sz w:val="24"/>
          <w:szCs w:val="24"/>
        </w:rPr>
        <w:t>выявлены нарушения обязательных требований законодательства:</w:t>
      </w:r>
      <w:r w:rsidR="00556AAF" w:rsidRPr="00556AAF">
        <w:rPr>
          <w:rFonts w:cs="Arial"/>
          <w:sz w:val="24"/>
          <w:szCs w:val="24"/>
        </w:rPr>
        <w:t xml:space="preserve"> _______________</w:t>
      </w:r>
      <w:r w:rsidR="00556AAF">
        <w:rPr>
          <w:rFonts w:cs="Arial"/>
          <w:sz w:val="24"/>
          <w:szCs w:val="24"/>
        </w:rPr>
        <w:t>___________________________________________________</w:t>
      </w:r>
      <w:r w:rsidR="00556AAF" w:rsidRPr="00556AAF">
        <w:rPr>
          <w:rFonts w:cs="Arial"/>
          <w:sz w:val="24"/>
          <w:szCs w:val="24"/>
        </w:rPr>
        <w:t>_</w:t>
      </w:r>
    </w:p>
    <w:p w:rsidR="0024234A" w:rsidRPr="00556AAF" w:rsidRDefault="0024234A" w:rsidP="00556AAF">
      <w:pPr>
        <w:jc w:val="both"/>
        <w:rPr>
          <w:rFonts w:cs="Arial"/>
          <w:i/>
          <w:sz w:val="22"/>
          <w:szCs w:val="24"/>
        </w:rPr>
      </w:pPr>
      <w:r w:rsidRPr="00556AAF">
        <w:rPr>
          <w:rFonts w:cs="Arial"/>
          <w:i/>
          <w:sz w:val="22"/>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380EB4" w:rsidRDefault="0024234A" w:rsidP="00380EB4">
      <w:pPr>
        <w:ind w:firstLine="709"/>
        <w:jc w:val="both"/>
        <w:rPr>
          <w:rFonts w:cs="Arial"/>
          <w:sz w:val="24"/>
          <w:szCs w:val="24"/>
        </w:rPr>
      </w:pPr>
      <w:r w:rsidRPr="00380EB4">
        <w:rPr>
          <w:rFonts w:cs="Arial"/>
          <w:sz w:val="24"/>
          <w:szCs w:val="24"/>
        </w:rPr>
        <w:t>На основании изложенного, в соответст</w:t>
      </w:r>
      <w:r w:rsidRPr="00380EB4">
        <w:rPr>
          <w:rFonts w:cs="Arial"/>
          <w:color w:val="auto"/>
          <w:sz w:val="24"/>
          <w:szCs w:val="24"/>
        </w:rPr>
        <w:t xml:space="preserve">вии с пунктом 1 части 2 статьи 90 </w:t>
      </w:r>
      <w:r w:rsidRPr="00380EB4">
        <w:rPr>
          <w:rFonts w:cs="Arial"/>
          <w:sz w:val="24"/>
          <w:szCs w:val="24"/>
        </w:rPr>
        <w:t>Федеральн</w:t>
      </w:r>
      <w:r w:rsidR="000954B7">
        <w:rPr>
          <w:rFonts w:cs="Arial"/>
          <w:sz w:val="24"/>
          <w:szCs w:val="24"/>
        </w:rPr>
        <w:t>ого закона от 31 июля 2020 г. №</w:t>
      </w:r>
      <w:r w:rsidRPr="00380EB4">
        <w:rPr>
          <w:rFonts w:cs="Arial"/>
          <w:sz w:val="24"/>
          <w:szCs w:val="24"/>
        </w:rPr>
        <w:t>248-ФЗ «О государственном контроле (надзоре) и муниципальном контроле в Российской Федерации» ___________________________________________________________________</w:t>
      </w:r>
    </w:p>
    <w:p w:rsidR="0024234A" w:rsidRPr="00556AAF" w:rsidRDefault="0024234A" w:rsidP="00380EB4">
      <w:pPr>
        <w:ind w:firstLine="709"/>
        <w:jc w:val="both"/>
        <w:rPr>
          <w:rFonts w:cs="Arial"/>
          <w:i/>
          <w:sz w:val="22"/>
          <w:szCs w:val="24"/>
        </w:rPr>
      </w:pPr>
      <w:r w:rsidRPr="00380EB4">
        <w:rPr>
          <w:rFonts w:cs="Arial"/>
          <w:i/>
          <w:sz w:val="24"/>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p>
    <w:p w:rsidR="0024234A" w:rsidRDefault="0024234A" w:rsidP="00556AAF">
      <w:pPr>
        <w:ind w:firstLine="708"/>
        <w:rPr>
          <w:rFonts w:cs="Arial"/>
          <w:sz w:val="28"/>
          <w:szCs w:val="24"/>
        </w:rPr>
      </w:pPr>
      <w:r w:rsidRPr="00556AAF">
        <w:rPr>
          <w:rFonts w:cs="Arial"/>
          <w:sz w:val="28"/>
          <w:szCs w:val="24"/>
        </w:rPr>
        <w:t>предписывает:</w:t>
      </w:r>
    </w:p>
    <w:p w:rsidR="00556AAF" w:rsidRPr="00556AAF" w:rsidRDefault="00556AAF" w:rsidP="00556AAF">
      <w:pPr>
        <w:ind w:firstLine="708"/>
        <w:rPr>
          <w:rFonts w:cs="Arial"/>
          <w:sz w:val="28"/>
          <w:szCs w:val="24"/>
        </w:rPr>
      </w:pPr>
    </w:p>
    <w:p w:rsidR="0024234A" w:rsidRPr="00380EB4" w:rsidRDefault="0024234A" w:rsidP="00380EB4">
      <w:pPr>
        <w:ind w:firstLine="709"/>
        <w:jc w:val="both"/>
        <w:rPr>
          <w:rFonts w:cs="Arial"/>
          <w:sz w:val="24"/>
          <w:szCs w:val="24"/>
        </w:rPr>
      </w:pPr>
      <w:r w:rsidRPr="00380EB4">
        <w:rPr>
          <w:rFonts w:cs="Arial"/>
          <w:sz w:val="24"/>
          <w:szCs w:val="24"/>
        </w:rPr>
        <w:t>1. Устранить выявленные нарушения обязательных требований в срок до</w:t>
      </w:r>
    </w:p>
    <w:p w:rsidR="0024234A" w:rsidRPr="00380EB4" w:rsidRDefault="0024234A" w:rsidP="00380EB4">
      <w:pPr>
        <w:ind w:firstLine="709"/>
        <w:jc w:val="both"/>
        <w:rPr>
          <w:rFonts w:cs="Arial"/>
          <w:sz w:val="24"/>
          <w:szCs w:val="24"/>
        </w:rPr>
      </w:pPr>
      <w:r w:rsidRPr="00380EB4">
        <w:rPr>
          <w:rFonts w:cs="Arial"/>
          <w:sz w:val="24"/>
          <w:szCs w:val="24"/>
        </w:rPr>
        <w:t>«______» ______________ 20_____ г. включительно.</w:t>
      </w:r>
    </w:p>
    <w:p w:rsidR="0024234A" w:rsidRPr="00380EB4" w:rsidRDefault="0024234A" w:rsidP="00380EB4">
      <w:pPr>
        <w:ind w:firstLine="709"/>
        <w:jc w:val="both"/>
        <w:rPr>
          <w:rFonts w:cs="Arial"/>
          <w:sz w:val="24"/>
          <w:szCs w:val="24"/>
        </w:rPr>
      </w:pPr>
      <w:r w:rsidRPr="00380EB4">
        <w:rPr>
          <w:rFonts w:cs="Arial"/>
          <w:sz w:val="24"/>
          <w:szCs w:val="24"/>
        </w:rPr>
        <w:t>2. Уведомить _______________________</w:t>
      </w:r>
      <w:r w:rsidR="00556AAF">
        <w:rPr>
          <w:rFonts w:cs="Arial"/>
          <w:sz w:val="24"/>
          <w:szCs w:val="24"/>
        </w:rPr>
        <w:t>____________________</w:t>
      </w:r>
      <w:r w:rsidRPr="00380EB4">
        <w:rPr>
          <w:rFonts w:cs="Arial"/>
          <w:sz w:val="24"/>
          <w:szCs w:val="24"/>
        </w:rPr>
        <w:t>________</w:t>
      </w:r>
    </w:p>
    <w:p w:rsidR="0024234A" w:rsidRPr="00556AAF" w:rsidRDefault="0024234A" w:rsidP="00380EB4">
      <w:pPr>
        <w:ind w:firstLine="709"/>
        <w:jc w:val="both"/>
        <w:rPr>
          <w:rFonts w:cs="Arial"/>
          <w:i/>
          <w:sz w:val="22"/>
          <w:szCs w:val="24"/>
        </w:rPr>
      </w:pPr>
      <w:r w:rsidRPr="00556AAF">
        <w:rPr>
          <w:rFonts w:cs="Arial"/>
          <w:sz w:val="22"/>
          <w:szCs w:val="24"/>
        </w:rPr>
        <w:t xml:space="preserve">   </w:t>
      </w:r>
      <w:r w:rsidR="00556AAF" w:rsidRPr="00556AAF">
        <w:rPr>
          <w:rFonts w:cs="Arial"/>
          <w:sz w:val="22"/>
          <w:szCs w:val="24"/>
        </w:rPr>
        <w:t xml:space="preserve">                            </w:t>
      </w:r>
      <w:r w:rsidRPr="00556AAF">
        <w:rPr>
          <w:rFonts w:cs="Arial"/>
          <w:i/>
          <w:sz w:val="22"/>
          <w:szCs w:val="24"/>
        </w:rPr>
        <w:t>(указывается полное наименование контрольного органа)</w:t>
      </w:r>
    </w:p>
    <w:p w:rsidR="0024234A" w:rsidRPr="00380EB4" w:rsidRDefault="0024234A" w:rsidP="00380EB4">
      <w:pPr>
        <w:ind w:firstLine="709"/>
        <w:jc w:val="both"/>
        <w:rPr>
          <w:rFonts w:cs="Arial"/>
          <w:sz w:val="24"/>
          <w:szCs w:val="24"/>
        </w:rPr>
      </w:pPr>
      <w:r w:rsidRPr="00380EB4">
        <w:rPr>
          <w:rFonts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80EB4" w:rsidRDefault="0024234A" w:rsidP="00380EB4">
      <w:pPr>
        <w:ind w:firstLine="709"/>
        <w:jc w:val="both"/>
        <w:rPr>
          <w:rFonts w:cs="Arial"/>
          <w:sz w:val="24"/>
          <w:szCs w:val="24"/>
        </w:rPr>
      </w:pPr>
      <w:r w:rsidRPr="00380EB4">
        <w:rPr>
          <w:rFonts w:cs="Arial"/>
          <w:sz w:val="24"/>
          <w:szCs w:val="24"/>
        </w:rPr>
        <w:t>до «__» _______________ 20_____ г. включительно.</w:t>
      </w: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r w:rsidRPr="00380EB4">
        <w:rPr>
          <w:rFonts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80EB4" w:rsidRDefault="0024234A" w:rsidP="00380EB4">
      <w:pPr>
        <w:ind w:firstLine="709"/>
        <w:jc w:val="both"/>
        <w:rPr>
          <w:rFonts w:cs="Arial"/>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00"/>
        <w:gridCol w:w="3194"/>
        <w:gridCol w:w="3001"/>
      </w:tblGrid>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_______________________</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rPr>
            </w:pPr>
            <w:r w:rsidRPr="00380EB4">
              <w:rPr>
                <w:rFonts w:cs="Arial"/>
                <w:sz w:val="24"/>
                <w:szCs w:val="24"/>
              </w:rPr>
              <w:t>__________________</w:t>
            </w:r>
          </w:p>
        </w:tc>
      </w:tr>
      <w:tr w:rsidR="0024234A" w:rsidRPr="00380EB4" w:rsidTr="008768A9">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80EB4" w:rsidRDefault="0024234A" w:rsidP="00556AAF">
            <w:pPr>
              <w:jc w:val="both"/>
              <w:rPr>
                <w:rFonts w:cs="Arial"/>
                <w:sz w:val="24"/>
                <w:szCs w:val="24"/>
                <w:vertAlign w:val="superscript"/>
              </w:rPr>
            </w:pPr>
            <w:r w:rsidRPr="00380EB4">
              <w:rPr>
                <w:rFonts w:cs="Arial"/>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80EB4" w:rsidRDefault="0024234A" w:rsidP="00380EB4">
      <w:pPr>
        <w:ind w:firstLine="709"/>
        <w:jc w:val="both"/>
        <w:rPr>
          <w:rFonts w:cs="Arial"/>
          <w:color w:val="4F81BD"/>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24234A" w:rsidRPr="00380EB4" w:rsidRDefault="0024234A" w:rsidP="00380EB4">
      <w:pPr>
        <w:ind w:firstLine="709"/>
        <w:jc w:val="both"/>
        <w:rPr>
          <w:rFonts w:cs="Arial"/>
          <w:sz w:val="24"/>
          <w:szCs w:val="24"/>
        </w:rPr>
      </w:pPr>
    </w:p>
    <w:p w:rsidR="00DB020A" w:rsidRDefault="00DB020A" w:rsidP="00380EB4">
      <w:pPr>
        <w:ind w:firstLine="709"/>
        <w:jc w:val="both"/>
        <w:rPr>
          <w:rFonts w:cs="Arial"/>
          <w:sz w:val="24"/>
          <w:szCs w:val="24"/>
        </w:rPr>
      </w:pPr>
    </w:p>
    <w:p w:rsidR="00DB020A" w:rsidRDefault="00DB020A" w:rsidP="006A3252">
      <w:pPr>
        <w:jc w:val="both"/>
        <w:rPr>
          <w:rFonts w:cs="Arial"/>
          <w:sz w:val="24"/>
          <w:szCs w:val="24"/>
        </w:rPr>
      </w:pPr>
    </w:p>
    <w:p w:rsidR="006A3252" w:rsidRPr="00380EB4" w:rsidRDefault="006A3252" w:rsidP="006A3252">
      <w:pPr>
        <w:jc w:val="both"/>
        <w:rPr>
          <w:rFonts w:cs="Arial"/>
          <w:sz w:val="24"/>
          <w:szCs w:val="24"/>
        </w:rPr>
      </w:pPr>
    </w:p>
    <w:p w:rsidR="00DB020A" w:rsidRPr="00380EB4" w:rsidRDefault="00DB020A" w:rsidP="00380EB4">
      <w:pPr>
        <w:ind w:firstLine="709"/>
        <w:jc w:val="both"/>
        <w:rPr>
          <w:rFonts w:cs="Arial"/>
          <w:sz w:val="24"/>
          <w:szCs w:val="24"/>
        </w:rPr>
      </w:pP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Приложение №5</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 xml:space="preserve">к Положению о муниципальном </w:t>
      </w:r>
    </w:p>
    <w:p w:rsidR="00556AAF" w:rsidRPr="00556AAF" w:rsidRDefault="00556AAF" w:rsidP="00556AAF">
      <w:pPr>
        <w:ind w:firstLine="709"/>
        <w:jc w:val="right"/>
        <w:rPr>
          <w:rFonts w:ascii="Courier New" w:hAnsi="Courier New" w:cs="Courier New"/>
          <w:sz w:val="22"/>
          <w:szCs w:val="24"/>
        </w:rPr>
      </w:pPr>
      <w:r w:rsidRPr="00556AAF">
        <w:rPr>
          <w:rFonts w:ascii="Courier New" w:hAnsi="Courier New" w:cs="Courier New"/>
          <w:sz w:val="22"/>
          <w:szCs w:val="24"/>
        </w:rPr>
        <w:t>земельном контроле в границах</w:t>
      </w:r>
    </w:p>
    <w:p w:rsidR="00556AAF" w:rsidRPr="00556AAF" w:rsidRDefault="00556AAF" w:rsidP="00556AAF">
      <w:pPr>
        <w:ind w:firstLine="709"/>
        <w:jc w:val="right"/>
        <w:rPr>
          <w:rFonts w:ascii="Courier New" w:hAnsi="Courier New" w:cs="Courier New"/>
          <w:sz w:val="22"/>
          <w:szCs w:val="24"/>
          <w:vertAlign w:val="superscript"/>
        </w:rPr>
      </w:pPr>
      <w:r w:rsidRPr="00556AAF">
        <w:rPr>
          <w:rFonts w:ascii="Courier New" w:hAnsi="Courier New" w:cs="Courier New"/>
          <w:sz w:val="22"/>
          <w:szCs w:val="24"/>
        </w:rPr>
        <w:t>муниципального образования «</w:t>
      </w:r>
      <w:r w:rsidR="00197A06">
        <w:rPr>
          <w:rFonts w:ascii="Courier New" w:hAnsi="Courier New" w:cs="Courier New"/>
          <w:sz w:val="22"/>
          <w:szCs w:val="24"/>
        </w:rPr>
        <w:t>Тугутуйское</w:t>
      </w:r>
      <w:r w:rsidRPr="00556AAF">
        <w:rPr>
          <w:rFonts w:ascii="Courier New" w:hAnsi="Courier New" w:cs="Courier New"/>
          <w:sz w:val="22"/>
          <w:szCs w:val="24"/>
        </w:rPr>
        <w:t>»</w:t>
      </w:r>
    </w:p>
    <w:p w:rsidR="0024234A" w:rsidRPr="00380EB4" w:rsidRDefault="0024234A" w:rsidP="00380EB4">
      <w:pPr>
        <w:ind w:firstLine="709"/>
        <w:jc w:val="both"/>
        <w:rPr>
          <w:rFonts w:cs="Arial"/>
          <w:sz w:val="24"/>
          <w:szCs w:val="24"/>
          <w:highlight w:val="yellow"/>
        </w:rPr>
      </w:pPr>
    </w:p>
    <w:p w:rsidR="0024234A" w:rsidRPr="00556AAF" w:rsidRDefault="0024234A" w:rsidP="00556AAF">
      <w:pPr>
        <w:ind w:firstLine="709"/>
        <w:jc w:val="center"/>
        <w:rPr>
          <w:rFonts w:cs="Arial"/>
          <w:sz w:val="30"/>
          <w:szCs w:val="30"/>
        </w:rPr>
      </w:pPr>
      <w:r w:rsidRPr="00556AAF">
        <w:rPr>
          <w:rFonts w:cs="Arial"/>
          <w:sz w:val="30"/>
          <w:szCs w:val="30"/>
        </w:rPr>
        <w:t>Ключевые показатели муниципального контроля и их целевые значения, индикативные показатели</w:t>
      </w:r>
    </w:p>
    <w:p w:rsidR="0024234A" w:rsidRPr="00380EB4" w:rsidRDefault="0024234A" w:rsidP="00380EB4">
      <w:pPr>
        <w:ind w:firstLine="709"/>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556AAF"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Целевые значения</w:t>
            </w:r>
          </w:p>
        </w:tc>
      </w:tr>
      <w:tr w:rsidR="0024234A" w:rsidRPr="00556AAF"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70%</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100%</w:t>
            </w:r>
          </w:p>
        </w:tc>
      </w:tr>
      <w:tr w:rsidR="0024234A" w:rsidRPr="00556AAF"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r w:rsidR="0024234A" w:rsidRPr="00556AAF"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5%</w:t>
            </w:r>
          </w:p>
        </w:tc>
      </w:tr>
      <w:tr w:rsidR="0024234A" w:rsidRPr="00556AAF"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 xml:space="preserve">Процент внесенных судебных решений </w:t>
            </w:r>
            <w:r w:rsidRPr="00556AAF">
              <w:rPr>
                <w:rFonts w:ascii="Courier New" w:hAnsi="Courier New" w:cs="Courier New"/>
                <w:sz w:val="22"/>
                <w:szCs w:val="24"/>
              </w:rPr>
              <w:br/>
              <w:t xml:space="preserve">о назначении административного наказания </w:t>
            </w:r>
            <w:r w:rsidRPr="00556AAF">
              <w:rPr>
                <w:rFonts w:ascii="Courier New" w:hAnsi="Courier New" w:cs="Courier New"/>
                <w:sz w:val="22"/>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95%</w:t>
            </w:r>
          </w:p>
        </w:tc>
      </w:tr>
      <w:tr w:rsidR="0024234A" w:rsidRPr="00556AAF"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556AAF" w:rsidRDefault="0024234A" w:rsidP="00556AAF">
            <w:pPr>
              <w:jc w:val="both"/>
              <w:rPr>
                <w:rFonts w:ascii="Courier New" w:hAnsi="Courier New" w:cs="Courier New"/>
                <w:sz w:val="22"/>
                <w:szCs w:val="24"/>
              </w:rPr>
            </w:pPr>
            <w:r w:rsidRPr="00556AAF">
              <w:rPr>
                <w:rFonts w:ascii="Courier New" w:hAnsi="Courier New" w:cs="Courier New"/>
                <w:sz w:val="22"/>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556AAF" w:rsidRDefault="0024234A" w:rsidP="00380EB4">
            <w:pPr>
              <w:ind w:firstLine="709"/>
              <w:jc w:val="both"/>
              <w:rPr>
                <w:rFonts w:ascii="Courier New" w:hAnsi="Courier New" w:cs="Courier New"/>
                <w:sz w:val="22"/>
                <w:szCs w:val="24"/>
              </w:rPr>
            </w:pPr>
            <w:r w:rsidRPr="00556AAF">
              <w:rPr>
                <w:rFonts w:ascii="Courier New" w:hAnsi="Courier New" w:cs="Courier New"/>
                <w:sz w:val="22"/>
                <w:szCs w:val="24"/>
              </w:rPr>
              <w:t>0%</w:t>
            </w:r>
          </w:p>
        </w:tc>
      </w:tr>
    </w:tbl>
    <w:p w:rsidR="0024234A" w:rsidRPr="00380EB4" w:rsidRDefault="0024234A" w:rsidP="00380EB4">
      <w:pPr>
        <w:ind w:firstLine="709"/>
        <w:jc w:val="both"/>
        <w:rPr>
          <w:rFonts w:cs="Arial"/>
          <w:sz w:val="24"/>
          <w:szCs w:val="24"/>
        </w:rPr>
      </w:pPr>
    </w:p>
    <w:p w:rsidR="0024234A" w:rsidRPr="00556AAF" w:rsidRDefault="0024234A" w:rsidP="00556AAF">
      <w:pPr>
        <w:ind w:firstLine="709"/>
        <w:jc w:val="center"/>
        <w:rPr>
          <w:rFonts w:cs="Arial"/>
          <w:sz w:val="30"/>
          <w:szCs w:val="30"/>
        </w:rPr>
      </w:pPr>
      <w:r w:rsidRPr="00556AAF">
        <w:rPr>
          <w:rFonts w:cs="Arial"/>
          <w:sz w:val="30"/>
          <w:szCs w:val="30"/>
        </w:rPr>
        <w:t>Индикативные показатели</w:t>
      </w:r>
    </w:p>
    <w:p w:rsidR="0024234A" w:rsidRPr="00380EB4" w:rsidRDefault="0024234A" w:rsidP="00380EB4">
      <w:pPr>
        <w:ind w:firstLine="709"/>
        <w:jc w:val="both"/>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58"/>
        <w:gridCol w:w="1985"/>
        <w:gridCol w:w="1275"/>
        <w:gridCol w:w="2395"/>
        <w:gridCol w:w="15"/>
        <w:gridCol w:w="851"/>
        <w:gridCol w:w="8"/>
        <w:gridCol w:w="1982"/>
      </w:tblGrid>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Индикативные показатели, характеризующие параметры </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проведенных мероприятий</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плановых (рейдовых) заданий (осмотров)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Врз = (РЗф / РЗп)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Врз - выполняемость плановых (рейдовых) заданий (осмотров) %</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РЗф -количество проведенных плановых (рейдовых) заданий (осмотров)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РЗп - количество утвержденных </w:t>
            </w:r>
            <w:r w:rsidRPr="00556AAF">
              <w:rPr>
                <w:rFonts w:ascii="Courier New" w:hAnsi="Courier New" w:cs="Courier New"/>
                <w:color w:val="auto"/>
                <w:sz w:val="22"/>
                <w:szCs w:val="22"/>
              </w:rPr>
              <w:lastRenderedPageBreak/>
              <w:t>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Утвержденные плановые (рейдовые) задания (осмотры)</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Выполняемость внеплановых проверок</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Ввн = (Рф / Рп) x 100</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Ввн - выполняемость внеплановых проверок</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Рф - количество проведенных внеплановых проверок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Рп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Письма и жалобы, поступившие в Контрольный орган</w:t>
            </w:r>
          </w:p>
        </w:tc>
      </w:tr>
      <w:tr w:rsidR="00556AAF" w:rsidRPr="00556AAF" w:rsidTr="00556AAF">
        <w:trPr>
          <w:trHeight w:val="1523"/>
        </w:trPr>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1.3.</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на результаты которых поданы жалобы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Ж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Ж - количество жалоб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Пф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1.4.</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проверок, результаты которых были признаны недействительными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Пн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Пн - количество проверок, признанных недействительными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1.5.</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внеплановых проверок, которые не удалось провести в связи с отсутствием собственника и т.д.</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По x 100 / Пф</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По - проверки, не проведенные по причине отсутствия проверяемого лица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Пф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30%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1.6.</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Кзо х 100 / Кпз</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Кзо - количество заявлений, по которым пришел отказ в согласовании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Кпз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380EB4">
            <w:pPr>
              <w:ind w:firstLine="709"/>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1.7.</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 xml:space="preserve">Доля проверок, по </w:t>
            </w:r>
            <w:r w:rsidRPr="00556AAF">
              <w:rPr>
                <w:rFonts w:ascii="Courier New" w:hAnsi="Courier New" w:cs="Courier New"/>
                <w:color w:val="auto"/>
                <w:sz w:val="22"/>
                <w:szCs w:val="22"/>
              </w:rPr>
              <w:lastRenderedPageBreak/>
              <w:t>результатам которых материалы направлены в уполномоченные для принятия решений органы</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 xml:space="preserve">Кнм х 100 / </w:t>
            </w:r>
            <w:r w:rsidRPr="00556AAF">
              <w:rPr>
                <w:rFonts w:ascii="Courier New" w:hAnsi="Courier New" w:cs="Courier New"/>
                <w:color w:val="auto"/>
                <w:sz w:val="22"/>
                <w:szCs w:val="22"/>
              </w:rPr>
              <w:lastRenderedPageBreak/>
              <w:t>Квн</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556AAF" w:rsidP="00556AAF">
            <w:pPr>
              <w:jc w:val="both"/>
              <w:rPr>
                <w:rFonts w:ascii="Courier New" w:hAnsi="Courier New" w:cs="Courier New"/>
                <w:color w:val="auto"/>
                <w:sz w:val="22"/>
                <w:szCs w:val="22"/>
              </w:rPr>
            </w:pPr>
            <w:r>
              <w:rPr>
                <w:rFonts w:ascii="Courier New" w:hAnsi="Courier New" w:cs="Courier New"/>
                <w:color w:val="auto"/>
                <w:sz w:val="22"/>
                <w:szCs w:val="22"/>
              </w:rPr>
              <w:lastRenderedPageBreak/>
              <w:t>К</w:t>
            </w:r>
            <w:r w:rsidR="0024234A" w:rsidRPr="00556AAF">
              <w:rPr>
                <w:rFonts w:ascii="Courier New" w:hAnsi="Courier New" w:cs="Courier New"/>
                <w:color w:val="auto"/>
                <w:sz w:val="22"/>
                <w:szCs w:val="22"/>
              </w:rPr>
              <w:t xml:space="preserve">нм - количество </w:t>
            </w:r>
            <w:r w:rsidR="0024234A" w:rsidRPr="00556AAF">
              <w:rPr>
                <w:rFonts w:ascii="Courier New" w:hAnsi="Courier New" w:cs="Courier New"/>
                <w:color w:val="auto"/>
                <w:sz w:val="22"/>
                <w:szCs w:val="22"/>
              </w:rPr>
              <w:lastRenderedPageBreak/>
              <w:t>материалов, направленных в уполномоченные органы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Квн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100%</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lastRenderedPageBreak/>
              <w:t>1.8.</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проведенных профилактических мероприятий</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Шт.</w:t>
            </w:r>
          </w:p>
        </w:tc>
        <w:tc>
          <w:tcPr>
            <w:tcW w:w="1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w:t>
            </w:r>
          </w:p>
        </w:tc>
        <w:tc>
          <w:tcPr>
            <w:tcW w:w="851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Индикативные показатели, характеризующие объем задействованных трудовых ресурсов</w:t>
            </w: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2.1.</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Количество штатных единиц</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r w:rsidR="00556AAF" w:rsidRPr="00556AAF" w:rsidTr="00556AAF">
        <w:tc>
          <w:tcPr>
            <w:tcW w:w="8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2.2.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Нагрузка контрольных мероприятий на работников органа муниципального контроля</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Км / Кр= Нк</w:t>
            </w:r>
          </w:p>
        </w:tc>
        <w:tc>
          <w:tcPr>
            <w:tcW w:w="2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Км - количество контрольных мероприятий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Кр - количество работников органа муниципального контроля (ед.)</w:t>
            </w:r>
          </w:p>
          <w:p w:rsidR="0024234A" w:rsidRPr="00556AAF" w:rsidRDefault="0024234A" w:rsidP="00556AAF">
            <w:pPr>
              <w:jc w:val="both"/>
              <w:rPr>
                <w:rFonts w:ascii="Courier New" w:hAnsi="Courier New" w:cs="Courier New"/>
                <w:color w:val="auto"/>
                <w:sz w:val="22"/>
                <w:szCs w:val="22"/>
              </w:rPr>
            </w:pPr>
            <w:r w:rsidRPr="00556AAF">
              <w:rPr>
                <w:rFonts w:ascii="Courier New" w:hAnsi="Courier New" w:cs="Courier New"/>
                <w:color w:val="auto"/>
                <w:sz w:val="22"/>
                <w:szCs w:val="22"/>
              </w:rPr>
              <w:t>Нк - нагрузка на 1 работника (ед.)</w:t>
            </w:r>
          </w:p>
        </w:tc>
        <w:tc>
          <w:tcPr>
            <w:tcW w:w="8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556AAF" w:rsidRDefault="0024234A" w:rsidP="00556AAF">
            <w:pPr>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556AAF" w:rsidRDefault="0024234A" w:rsidP="00380EB4">
      <w:pPr>
        <w:ind w:firstLine="709"/>
        <w:jc w:val="both"/>
        <w:rPr>
          <w:rFonts w:ascii="Courier New" w:hAnsi="Courier New" w:cs="Courier New"/>
          <w:color w:val="auto"/>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556AAF" w:rsidTr="008768A9">
        <w:tc>
          <w:tcPr>
            <w:tcW w:w="0" w:type="auto"/>
            <w:shd w:val="clear" w:color="auto" w:fill="auto"/>
            <w:vAlign w:val="center"/>
            <w:hideMark/>
          </w:tcPr>
          <w:p w:rsidR="0024234A" w:rsidRPr="00556AAF" w:rsidRDefault="0024234A" w:rsidP="00380EB4">
            <w:pPr>
              <w:ind w:firstLine="709"/>
              <w:jc w:val="both"/>
              <w:rPr>
                <w:rFonts w:ascii="Courier New" w:hAnsi="Courier New" w:cs="Courier New"/>
                <w:color w:val="auto"/>
                <w:sz w:val="22"/>
                <w:szCs w:val="22"/>
              </w:rPr>
            </w:pPr>
          </w:p>
        </w:tc>
      </w:tr>
    </w:tbl>
    <w:p w:rsidR="0024234A" w:rsidRPr="00556AAF" w:rsidRDefault="0024234A" w:rsidP="00380EB4">
      <w:pPr>
        <w:ind w:firstLine="709"/>
        <w:jc w:val="both"/>
        <w:rPr>
          <w:rFonts w:ascii="Courier New" w:hAnsi="Courier New" w:cs="Courier New"/>
          <w:color w:val="auto"/>
          <w:sz w:val="22"/>
          <w:szCs w:val="22"/>
        </w:rPr>
      </w:pPr>
    </w:p>
    <w:p w:rsidR="0024234A" w:rsidRPr="00380EB4" w:rsidRDefault="0024234A" w:rsidP="00380EB4">
      <w:pPr>
        <w:ind w:firstLine="709"/>
        <w:jc w:val="both"/>
        <w:rPr>
          <w:rFonts w:cs="Arial"/>
          <w:sz w:val="24"/>
          <w:szCs w:val="24"/>
        </w:rPr>
      </w:pPr>
    </w:p>
    <w:p w:rsidR="005203C1" w:rsidRPr="00380EB4" w:rsidRDefault="005203C1" w:rsidP="00380EB4">
      <w:pPr>
        <w:ind w:firstLine="709"/>
        <w:jc w:val="both"/>
        <w:rPr>
          <w:rFonts w:cs="Arial"/>
          <w:sz w:val="24"/>
          <w:szCs w:val="24"/>
        </w:rPr>
      </w:pPr>
    </w:p>
    <w:sectPr w:rsidR="005203C1" w:rsidRPr="00380EB4" w:rsidSect="008768A9">
      <w:headerReference w:type="default" r:id="rId11"/>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7A5" w:rsidRDefault="00FE57A5" w:rsidP="0024234A">
      <w:r>
        <w:separator/>
      </w:r>
    </w:p>
  </w:endnote>
  <w:endnote w:type="continuationSeparator" w:id="0">
    <w:p w:rsidR="00FE57A5" w:rsidRDefault="00FE57A5"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7A5" w:rsidRDefault="00FE57A5" w:rsidP="0024234A">
      <w:r>
        <w:separator/>
      </w:r>
    </w:p>
  </w:footnote>
  <w:footnote w:type="continuationSeparator" w:id="0">
    <w:p w:rsidR="00FE57A5" w:rsidRDefault="00FE57A5" w:rsidP="00242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9EC" w:rsidRPr="006830B9" w:rsidRDefault="001039EC">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B002C">
      <w:rPr>
        <w:rFonts w:ascii="Times New Roman" w:hAnsi="Times New Roman"/>
        <w:noProof/>
      </w:rPr>
      <w:t>12</w:t>
    </w:r>
    <w:r w:rsidRPr="006830B9">
      <w:rPr>
        <w:rFonts w:ascii="Times New Roman" w:hAnsi="Times New Roman"/>
      </w:rPr>
      <w:fldChar w:fldCharType="end"/>
    </w:r>
  </w:p>
  <w:p w:rsidR="001039EC" w:rsidRDefault="001039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954B7"/>
    <w:rsid w:val="000A3ED3"/>
    <w:rsid w:val="001039EC"/>
    <w:rsid w:val="00197A06"/>
    <w:rsid w:val="0024234A"/>
    <w:rsid w:val="002900ED"/>
    <w:rsid w:val="00363A03"/>
    <w:rsid w:val="003668B1"/>
    <w:rsid w:val="0037541D"/>
    <w:rsid w:val="00380EB4"/>
    <w:rsid w:val="003A4455"/>
    <w:rsid w:val="003E267D"/>
    <w:rsid w:val="003E3811"/>
    <w:rsid w:val="00487E5C"/>
    <w:rsid w:val="005203C1"/>
    <w:rsid w:val="00556AAF"/>
    <w:rsid w:val="005826A5"/>
    <w:rsid w:val="00652F1A"/>
    <w:rsid w:val="00657A9E"/>
    <w:rsid w:val="006A3252"/>
    <w:rsid w:val="007A7C02"/>
    <w:rsid w:val="00834EE0"/>
    <w:rsid w:val="008768A9"/>
    <w:rsid w:val="00A74A75"/>
    <w:rsid w:val="00BB002C"/>
    <w:rsid w:val="00CE21AA"/>
    <w:rsid w:val="00DB020A"/>
    <w:rsid w:val="00DE7C14"/>
    <w:rsid w:val="00E95BA0"/>
    <w:rsid w:val="00F82ECC"/>
    <w:rsid w:val="00FC0F40"/>
    <w:rsid w:val="00FE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B365"/>
  <w15:docId w15:val="{A43CD940-936C-4787-B0AE-EEFED9C8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26</Pages>
  <Words>9346</Words>
  <Characters>53275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2</cp:lastModifiedBy>
  <cp:revision>11</cp:revision>
  <cp:lastPrinted>2021-10-04T07:01:00Z</cp:lastPrinted>
  <dcterms:created xsi:type="dcterms:W3CDTF">2021-06-24T12:07:00Z</dcterms:created>
  <dcterms:modified xsi:type="dcterms:W3CDTF">2021-10-04T07:06:00Z</dcterms:modified>
</cp:coreProperties>
</file>