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24" w:rsidRPr="008B2624" w:rsidRDefault="008B2624" w:rsidP="008B262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B2624">
        <w:rPr>
          <w:rFonts w:ascii="Arial" w:eastAsia="Calibri" w:hAnsi="Arial" w:cs="Arial"/>
          <w:b/>
          <w:sz w:val="32"/>
          <w:szCs w:val="32"/>
          <w:lang w:eastAsia="en-US"/>
        </w:rPr>
        <w:t>31.05.2023 г. №1</w:t>
      </w:r>
      <w:r w:rsidR="00120F65">
        <w:rPr>
          <w:rFonts w:ascii="Arial" w:eastAsia="Calibri" w:hAnsi="Arial" w:cs="Arial"/>
          <w:b/>
          <w:sz w:val="32"/>
          <w:szCs w:val="32"/>
          <w:lang w:eastAsia="en-US"/>
        </w:rPr>
        <w:t>5</w:t>
      </w:r>
      <w:bookmarkStart w:id="0" w:name="_GoBack"/>
      <w:bookmarkEnd w:id="0"/>
    </w:p>
    <w:p w:rsidR="008B2624" w:rsidRPr="008B2624" w:rsidRDefault="008B2624" w:rsidP="008B262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B2624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8B2624" w:rsidRPr="008B2624" w:rsidRDefault="008B2624" w:rsidP="008B262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B2624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8B2624" w:rsidRPr="008B2624" w:rsidRDefault="008B2624" w:rsidP="008B262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B2624">
        <w:rPr>
          <w:rFonts w:ascii="Arial" w:eastAsia="Calibri" w:hAnsi="Arial" w:cs="Arial"/>
          <w:b/>
          <w:sz w:val="32"/>
          <w:szCs w:val="32"/>
          <w:lang w:eastAsia="en-US"/>
        </w:rPr>
        <w:t>ЭХИРИТ – БУЛАГАТСКИЙ РАЙОН</w:t>
      </w:r>
    </w:p>
    <w:p w:rsidR="008B2624" w:rsidRPr="008B2624" w:rsidRDefault="008B2624" w:rsidP="008B262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B2624"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МУНИЦИПАЛЬНОЕ ОБРАЗОВАНИЕ </w:t>
      </w:r>
    </w:p>
    <w:p w:rsidR="008B2624" w:rsidRPr="008B2624" w:rsidRDefault="008B2624" w:rsidP="008B262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B2624">
        <w:rPr>
          <w:rFonts w:ascii="Arial" w:eastAsia="Calibri" w:hAnsi="Arial" w:cs="Arial"/>
          <w:b/>
          <w:sz w:val="32"/>
          <w:szCs w:val="32"/>
          <w:lang w:eastAsia="en-US"/>
        </w:rPr>
        <w:t>«ТУГУТУЙСКОЕ»</w:t>
      </w:r>
    </w:p>
    <w:p w:rsidR="008B2624" w:rsidRPr="008B2624" w:rsidRDefault="008B2624" w:rsidP="008B262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B2624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8B2624" w:rsidRPr="008B2624" w:rsidRDefault="008B2624" w:rsidP="008B2624">
      <w:pPr>
        <w:pStyle w:val="Standard"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  <w:r w:rsidRPr="008B2624"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>РЕШЕНИЕ</w:t>
      </w:r>
    </w:p>
    <w:p w:rsidR="008B2624" w:rsidRPr="008B2624" w:rsidRDefault="008B2624" w:rsidP="008B2624">
      <w:pPr>
        <w:pStyle w:val="Standard"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</w:p>
    <w:p w:rsidR="008B2624" w:rsidRPr="008B2624" w:rsidRDefault="008B2624" w:rsidP="008B262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8B2624">
        <w:rPr>
          <w:rFonts w:ascii="Arial" w:hAnsi="Arial" w:cs="Arial"/>
          <w:b/>
          <w:bCs/>
          <w:kern w:val="2"/>
          <w:sz w:val="32"/>
          <w:szCs w:val="32"/>
        </w:rPr>
        <w:t>О ВНЕСЕНИИ ИЗМЕНЕНИЙ В РЕШЕНИЕ ДУМЫ МУНИЦИПАЛЬНОГО ОБРАЗОВАНИЯ «ТУГУТУЙСКОЕ» ОТ 30.09.2021г. №26 «ОБ УТВЕРЖДЕНИИ ПОЛОЖЕНИЯ О </w:t>
      </w:r>
      <w:bookmarkStart w:id="1" w:name="_Hlk73706793"/>
      <w:r w:rsidRPr="008B2624">
        <w:rPr>
          <w:rFonts w:ascii="Arial" w:hAnsi="Arial" w:cs="Arial"/>
          <w:b/>
          <w:bCs/>
          <w:kern w:val="2"/>
          <w:sz w:val="32"/>
          <w:szCs w:val="32"/>
        </w:rPr>
        <w:t>МУНИЦИПАЛЬНОМ</w:t>
      </w:r>
      <w:bookmarkEnd w:id="1"/>
      <w:r w:rsidRPr="008B2624">
        <w:rPr>
          <w:rFonts w:ascii="Arial" w:hAnsi="Arial" w:cs="Arial"/>
          <w:b/>
          <w:bCs/>
          <w:kern w:val="2"/>
          <w:sz w:val="32"/>
          <w:szCs w:val="32"/>
        </w:rPr>
        <w:t xml:space="preserve"> ЗЕМЕЛЬНОМ КОНТРОЛЕ В ГРАНИЦАХ МУНИЦИПАЛЬНОГО ОБРАЗОВАНИЯ «ТУГУТУЙСКОЕ»</w:t>
      </w:r>
    </w:p>
    <w:p w:rsidR="008B2624" w:rsidRPr="008B2624" w:rsidRDefault="008B2624" w:rsidP="008B262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sz w:val="32"/>
          <w:szCs w:val="32"/>
        </w:rPr>
      </w:pPr>
    </w:p>
    <w:p w:rsidR="008B2624" w:rsidRPr="008B2624" w:rsidRDefault="008B2624" w:rsidP="008B262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</w:rPr>
      </w:pPr>
      <w:r w:rsidRPr="008B2624">
        <w:rPr>
          <w:rFonts w:ascii="Arial" w:hAnsi="Arial" w:cs="Arial"/>
          <w:kern w:val="2"/>
        </w:rPr>
        <w:t xml:space="preserve">Рассмотрев протест прокуратуры </w:t>
      </w:r>
      <w:proofErr w:type="spellStart"/>
      <w:r w:rsidRPr="008B2624">
        <w:rPr>
          <w:rFonts w:ascii="Arial" w:hAnsi="Arial" w:cs="Arial"/>
          <w:kern w:val="2"/>
        </w:rPr>
        <w:t>Эхирит-Булагатского</w:t>
      </w:r>
      <w:proofErr w:type="spellEnd"/>
      <w:r w:rsidRPr="008B2624">
        <w:rPr>
          <w:rFonts w:ascii="Arial" w:hAnsi="Arial" w:cs="Arial"/>
          <w:kern w:val="2"/>
        </w:rPr>
        <w:t xml:space="preserve"> района от 12.04.2023 №7-31-2023/985-23-20250037, в соответствии с </w:t>
      </w:r>
      <w:r w:rsidRPr="008B2624">
        <w:rPr>
          <w:rFonts w:ascii="Arial" w:hAnsi="Arial" w:cs="Arial"/>
          <w:bCs/>
          <w:kern w:val="2"/>
        </w:rPr>
        <w:t xml:space="preserve">Земельным кодексом Российской Федерации, </w:t>
      </w:r>
      <w:r w:rsidRPr="008B2624">
        <w:rPr>
          <w:rFonts w:ascii="Arial" w:hAnsi="Arial" w:cs="Arial"/>
        </w:rPr>
        <w:t xml:space="preserve">Федеральным законом от 31 июля 2020 года №248-ФЗ «О государственном контроле (надзоре) и муниципальном контроле в Российской Федерации», </w:t>
      </w:r>
      <w:r w:rsidRPr="008B2624">
        <w:rPr>
          <w:rFonts w:ascii="Arial" w:hAnsi="Arial" w:cs="Arial"/>
          <w:kern w:val="2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8B2624">
        <w:rPr>
          <w:rFonts w:ascii="Arial" w:hAnsi="Arial" w:cs="Arial"/>
          <w:bCs/>
          <w:kern w:val="2"/>
        </w:rPr>
        <w:t xml:space="preserve">руководствуясь Уставом </w:t>
      </w:r>
      <w:r w:rsidRPr="008B2624">
        <w:rPr>
          <w:rFonts w:ascii="Arial" w:hAnsi="Arial" w:cs="Arial"/>
          <w:kern w:val="2"/>
        </w:rPr>
        <w:t>муниципального образования «</w:t>
      </w:r>
      <w:proofErr w:type="spellStart"/>
      <w:r w:rsidRPr="008B2624">
        <w:rPr>
          <w:rFonts w:ascii="Arial" w:hAnsi="Arial" w:cs="Arial"/>
          <w:kern w:val="2"/>
        </w:rPr>
        <w:t>Тугутуйское</w:t>
      </w:r>
      <w:proofErr w:type="spellEnd"/>
      <w:r w:rsidRPr="008B2624">
        <w:rPr>
          <w:rFonts w:ascii="Arial" w:hAnsi="Arial" w:cs="Arial"/>
          <w:kern w:val="2"/>
        </w:rPr>
        <w:t>»</w:t>
      </w:r>
      <w:r w:rsidRPr="008B2624">
        <w:rPr>
          <w:rFonts w:ascii="Arial" w:hAnsi="Arial" w:cs="Arial"/>
          <w:bCs/>
          <w:kern w:val="2"/>
        </w:rPr>
        <w:t xml:space="preserve">, Дума </w:t>
      </w:r>
      <w:r w:rsidRPr="008B2624">
        <w:rPr>
          <w:rFonts w:ascii="Arial" w:hAnsi="Arial" w:cs="Arial"/>
          <w:kern w:val="2"/>
        </w:rPr>
        <w:t>муниципального образования</w:t>
      </w:r>
      <w:r w:rsidRPr="008B2624">
        <w:rPr>
          <w:rFonts w:ascii="Arial" w:hAnsi="Arial" w:cs="Arial"/>
          <w:i/>
          <w:kern w:val="2"/>
        </w:rPr>
        <w:t xml:space="preserve"> </w:t>
      </w:r>
      <w:r w:rsidRPr="008B2624">
        <w:rPr>
          <w:rFonts w:ascii="Arial" w:hAnsi="Arial" w:cs="Arial"/>
          <w:kern w:val="2"/>
        </w:rPr>
        <w:t>«</w:t>
      </w:r>
      <w:proofErr w:type="spellStart"/>
      <w:r w:rsidRPr="008B2624">
        <w:rPr>
          <w:rFonts w:ascii="Arial" w:hAnsi="Arial" w:cs="Arial"/>
          <w:kern w:val="2"/>
        </w:rPr>
        <w:t>Тугутуйское</w:t>
      </w:r>
      <w:proofErr w:type="spellEnd"/>
      <w:r w:rsidRPr="008B2624">
        <w:rPr>
          <w:rFonts w:ascii="Arial" w:hAnsi="Arial" w:cs="Arial"/>
          <w:kern w:val="2"/>
        </w:rPr>
        <w:t>»</w:t>
      </w:r>
      <w:r w:rsidRPr="008B2624">
        <w:rPr>
          <w:rFonts w:ascii="Arial" w:hAnsi="Arial" w:cs="Arial"/>
          <w:i/>
          <w:kern w:val="2"/>
        </w:rPr>
        <w:t xml:space="preserve"> </w:t>
      </w:r>
    </w:p>
    <w:p w:rsidR="008B2624" w:rsidRPr="008B2624" w:rsidRDefault="008B2624" w:rsidP="008B262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</w:rPr>
      </w:pPr>
    </w:p>
    <w:p w:rsidR="008B2624" w:rsidRPr="008B2624" w:rsidRDefault="008B2624" w:rsidP="008B262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8B2624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8B2624" w:rsidRPr="008B2624" w:rsidRDefault="008B2624" w:rsidP="008B262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</w:p>
    <w:p w:rsidR="008B2624" w:rsidRPr="008B2624" w:rsidRDefault="008B2624" w:rsidP="008B2624">
      <w:pPr>
        <w:pStyle w:val="a4"/>
        <w:suppressAutoHyphens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bCs/>
          <w:kern w:val="2"/>
        </w:rPr>
      </w:pPr>
      <w:r w:rsidRPr="008B2624">
        <w:rPr>
          <w:rFonts w:ascii="Arial" w:hAnsi="Arial" w:cs="Arial"/>
          <w:bCs/>
          <w:kern w:val="2"/>
        </w:rPr>
        <w:t>1. Внести в решение Думы муниципального образования «</w:t>
      </w:r>
      <w:proofErr w:type="spellStart"/>
      <w:r w:rsidRPr="008B2624">
        <w:rPr>
          <w:rFonts w:ascii="Arial" w:hAnsi="Arial" w:cs="Arial"/>
          <w:bCs/>
          <w:kern w:val="2"/>
        </w:rPr>
        <w:t>Тугутуйское</w:t>
      </w:r>
      <w:proofErr w:type="spellEnd"/>
      <w:r w:rsidRPr="008B2624">
        <w:rPr>
          <w:rFonts w:ascii="Arial" w:hAnsi="Arial" w:cs="Arial"/>
          <w:bCs/>
          <w:kern w:val="2"/>
        </w:rPr>
        <w:t>» от 30.09.2021г. №26 «Об утверждении положения о муниципальном земельном контроле в границах муниципального образования «</w:t>
      </w:r>
      <w:proofErr w:type="spellStart"/>
      <w:r w:rsidRPr="008B2624">
        <w:rPr>
          <w:rFonts w:ascii="Arial" w:hAnsi="Arial" w:cs="Arial"/>
          <w:bCs/>
          <w:kern w:val="2"/>
        </w:rPr>
        <w:t>Тугутуйское</w:t>
      </w:r>
      <w:proofErr w:type="spellEnd"/>
      <w:r w:rsidRPr="008B2624">
        <w:rPr>
          <w:rFonts w:ascii="Arial" w:hAnsi="Arial" w:cs="Arial"/>
          <w:bCs/>
          <w:kern w:val="2"/>
        </w:rPr>
        <w:t>» (далее - Положение) следующие изменения:</w:t>
      </w:r>
    </w:p>
    <w:p w:rsidR="008B2624" w:rsidRPr="008B2624" w:rsidRDefault="008B2624" w:rsidP="008B2624">
      <w:pPr>
        <w:pStyle w:val="a4"/>
        <w:suppressAutoHyphens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bCs/>
          <w:kern w:val="2"/>
        </w:rPr>
      </w:pPr>
      <w:r w:rsidRPr="008B2624">
        <w:rPr>
          <w:rFonts w:ascii="Arial" w:hAnsi="Arial" w:cs="Arial"/>
          <w:bCs/>
          <w:kern w:val="2"/>
        </w:rPr>
        <w:t>1.1. Подпункт 4.1.3 пункта 4.1 раздела 4 Положения дополнить абзацем следующего содержания:</w:t>
      </w:r>
    </w:p>
    <w:p w:rsidR="008B2624" w:rsidRPr="008B2624" w:rsidRDefault="008B2624" w:rsidP="008B2624">
      <w:pPr>
        <w:pStyle w:val="a4"/>
        <w:suppressAutoHyphens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bCs/>
          <w:kern w:val="2"/>
        </w:rPr>
      </w:pPr>
      <w:r w:rsidRPr="008B2624">
        <w:rPr>
          <w:rFonts w:ascii="Arial" w:hAnsi="Arial" w:cs="Arial"/>
          <w:bCs/>
          <w:kern w:val="2"/>
        </w:rPr>
        <w:t>«В 2022 - 2023 годах внеплановые контрольные мероприятия проводятся исключительно по основаниям, установленным в пункте 3 Постановления Правительства РФ от 10 марта 2022г. №336 «Об особенностях организации и осуществления государственного контроля (надзора), муниципального контроля».»;</w:t>
      </w:r>
    </w:p>
    <w:p w:rsidR="008B2624" w:rsidRPr="008B2624" w:rsidRDefault="008B2624" w:rsidP="008B2624">
      <w:pPr>
        <w:pStyle w:val="a4"/>
        <w:suppressAutoHyphens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bCs/>
          <w:kern w:val="2"/>
        </w:rPr>
      </w:pPr>
      <w:r w:rsidRPr="008B2624">
        <w:rPr>
          <w:rFonts w:ascii="Arial" w:hAnsi="Arial" w:cs="Arial"/>
          <w:bCs/>
          <w:kern w:val="2"/>
        </w:rPr>
        <w:t xml:space="preserve">1.2. </w:t>
      </w:r>
      <w:proofErr w:type="spellStart"/>
      <w:r w:rsidRPr="008B2624">
        <w:rPr>
          <w:rFonts w:ascii="Arial" w:hAnsi="Arial" w:cs="Arial"/>
          <w:bCs/>
          <w:kern w:val="2"/>
        </w:rPr>
        <w:t>Подподпункт</w:t>
      </w:r>
      <w:proofErr w:type="spellEnd"/>
      <w:r w:rsidRPr="008B2624">
        <w:rPr>
          <w:rFonts w:ascii="Arial" w:hAnsi="Arial" w:cs="Arial"/>
          <w:bCs/>
          <w:kern w:val="2"/>
        </w:rPr>
        <w:t xml:space="preserve"> 1 подпункта 4.2.1 пункта 4.2 раздела 4 Положения изложить в следующей редакции:</w:t>
      </w:r>
    </w:p>
    <w:p w:rsidR="008B2624" w:rsidRPr="008B2624" w:rsidRDefault="008B2624" w:rsidP="008B2624">
      <w:pPr>
        <w:pStyle w:val="a4"/>
        <w:suppressAutoHyphens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bCs/>
          <w:kern w:val="2"/>
        </w:rPr>
      </w:pPr>
      <w:r w:rsidRPr="008B2624">
        <w:rPr>
          <w:rFonts w:ascii="Arial" w:hAnsi="Arial" w:cs="Arial"/>
          <w:bCs/>
          <w:kern w:val="2"/>
        </w:rPr>
        <w:t>«1)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при этом, в силу пункта 7</w:t>
      </w:r>
      <w:r w:rsidRPr="008B2624">
        <w:rPr>
          <w:rFonts w:ascii="Arial" w:hAnsi="Arial" w:cs="Arial"/>
          <w:bCs/>
          <w:kern w:val="2"/>
          <w:vertAlign w:val="superscript"/>
        </w:rPr>
        <w:t>2</w:t>
      </w:r>
      <w:r w:rsidRPr="008B2624">
        <w:rPr>
          <w:rFonts w:ascii="Arial" w:hAnsi="Arial" w:cs="Arial"/>
          <w:bCs/>
          <w:kern w:val="2"/>
        </w:rPr>
        <w:t xml:space="preserve"> Постановления Правительства РФ от 10 марта 2022г. №336 «Об особенностях организации и осуществления государственного контроля (надзора), муниципального контроля», выдача предписаний по итогам проведения </w:t>
      </w:r>
      <w:r w:rsidRPr="008B2624">
        <w:rPr>
          <w:rFonts w:ascii="Arial" w:hAnsi="Arial" w:cs="Arial"/>
          <w:bCs/>
          <w:kern w:val="2"/>
        </w:rPr>
        <w:lastRenderedPageBreak/>
        <w:t>контрольных мероприятий без взаимодействия с контролируемым лицом не допускается;»;</w:t>
      </w:r>
    </w:p>
    <w:p w:rsidR="008B2624" w:rsidRPr="008B2624" w:rsidRDefault="008B2624" w:rsidP="008B2624">
      <w:pPr>
        <w:pStyle w:val="a4"/>
        <w:suppressAutoHyphens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bCs/>
          <w:kern w:val="2"/>
        </w:rPr>
      </w:pPr>
      <w:r w:rsidRPr="008B2624">
        <w:rPr>
          <w:rFonts w:ascii="Arial" w:hAnsi="Arial" w:cs="Arial"/>
          <w:bCs/>
          <w:kern w:val="2"/>
        </w:rPr>
        <w:t>1.3. Подпункт 4.7.4 пункта 4.7 раздела 4 Положения дополнить словами: «, при этом, в силу части 3.1 статьи 28.1 Кодекса Российской Федерации об административных правонарушениях от 30 декабря 2001г. №195-ФЗ, дело об административном правонарушении, выражающемся в несоблюдении обязательных требований, оценка соблюдения которых является предметом муниципального контроля, при наличии одного из предусмотренных </w:t>
      </w:r>
      <w:hyperlink r:id="rId4" w:anchor="/document/12125267/entry/281011" w:history="1">
        <w:r w:rsidRPr="008B2624">
          <w:rPr>
            <w:rStyle w:val="a3"/>
            <w:rFonts w:ascii="Arial" w:hAnsi="Arial" w:cs="Arial"/>
            <w:bCs/>
            <w:color w:val="auto"/>
            <w:kern w:val="2"/>
          </w:rPr>
          <w:t>пунктами 1 - 3 части 1</w:t>
        </w:r>
      </w:hyperlink>
      <w:r w:rsidRPr="008B2624">
        <w:rPr>
          <w:rFonts w:ascii="Arial" w:hAnsi="Arial" w:cs="Arial"/>
          <w:bCs/>
          <w:kern w:val="2"/>
        </w:rPr>
        <w:t> статьи 28.1 Кодекса Российской Федерации об административных правонарушениях от 30 декабря 2001г. №195-ФЗ поводов к возбуждению дела может быть возбуждено только после проведения контрольного мероприятия во взаимодействии с контролируемым лицом»;</w:t>
      </w:r>
    </w:p>
    <w:p w:rsidR="008B2624" w:rsidRPr="008B2624" w:rsidRDefault="008B2624" w:rsidP="008B2624">
      <w:pPr>
        <w:pStyle w:val="a4"/>
        <w:suppressAutoHyphens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bCs/>
          <w:kern w:val="2"/>
        </w:rPr>
      </w:pPr>
      <w:r w:rsidRPr="008B2624">
        <w:rPr>
          <w:rFonts w:ascii="Arial" w:hAnsi="Arial" w:cs="Arial"/>
          <w:bCs/>
          <w:kern w:val="2"/>
        </w:rPr>
        <w:t>1.4. Приложение №3 к Положению изложить в новой редакции:</w:t>
      </w:r>
    </w:p>
    <w:p w:rsidR="008B2624" w:rsidRPr="008B2624" w:rsidRDefault="008B2624" w:rsidP="008B2624">
      <w:pPr>
        <w:pStyle w:val="a4"/>
        <w:suppressAutoHyphens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bCs/>
          <w:kern w:val="2"/>
        </w:rPr>
      </w:pPr>
      <w:r w:rsidRPr="008B2624">
        <w:rPr>
          <w:rFonts w:ascii="Arial" w:hAnsi="Arial" w:cs="Arial"/>
          <w:bCs/>
          <w:kern w:val="2"/>
        </w:rPr>
        <w:t>«</w:t>
      </w:r>
    </w:p>
    <w:p w:rsidR="008B2624" w:rsidRPr="008B2624" w:rsidRDefault="008B2624" w:rsidP="008B2624">
      <w:pPr>
        <w:spacing w:line="256" w:lineRule="auto"/>
        <w:jc w:val="right"/>
        <w:rPr>
          <w:rFonts w:ascii="Courier New" w:hAnsi="Courier New" w:cs="Courier New"/>
          <w:sz w:val="22"/>
          <w:szCs w:val="22"/>
        </w:rPr>
      </w:pPr>
      <w:r w:rsidRPr="008B2624">
        <w:rPr>
          <w:rFonts w:ascii="Courier New" w:hAnsi="Courier New" w:cs="Courier New"/>
          <w:sz w:val="22"/>
          <w:szCs w:val="22"/>
        </w:rPr>
        <w:t>Приложение №3</w:t>
      </w:r>
    </w:p>
    <w:p w:rsidR="008B2624" w:rsidRPr="008B2624" w:rsidRDefault="008B2624" w:rsidP="008B262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B2624">
        <w:rPr>
          <w:rFonts w:ascii="Courier New" w:hAnsi="Courier New" w:cs="Courier New"/>
          <w:sz w:val="22"/>
          <w:szCs w:val="22"/>
        </w:rPr>
        <w:t>к Положению о муниципальном земельном контроле</w:t>
      </w:r>
    </w:p>
    <w:p w:rsidR="008B2624" w:rsidRPr="008B2624" w:rsidRDefault="008B2624" w:rsidP="008B2624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B2624">
        <w:rPr>
          <w:rFonts w:ascii="Courier New" w:hAnsi="Courier New" w:cs="Courier New"/>
          <w:sz w:val="22"/>
          <w:szCs w:val="22"/>
        </w:rPr>
        <w:t>в муниципальном образовании «</w:t>
      </w:r>
      <w:proofErr w:type="spellStart"/>
      <w:r w:rsidRPr="008B2624">
        <w:rPr>
          <w:rFonts w:ascii="Courier New" w:hAnsi="Courier New" w:cs="Courier New"/>
          <w:sz w:val="22"/>
          <w:szCs w:val="22"/>
        </w:rPr>
        <w:t>Тугутуйское</w:t>
      </w:r>
      <w:proofErr w:type="spellEnd"/>
      <w:r w:rsidRPr="008B2624">
        <w:rPr>
          <w:rFonts w:ascii="Courier New" w:hAnsi="Courier New" w:cs="Courier New"/>
          <w:sz w:val="22"/>
          <w:szCs w:val="22"/>
        </w:rPr>
        <w:t>»</w:t>
      </w:r>
    </w:p>
    <w:p w:rsidR="008B2624" w:rsidRPr="008B2624" w:rsidRDefault="008B2624" w:rsidP="008B2624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8B2624" w:rsidRPr="008B2624" w:rsidRDefault="008B2624" w:rsidP="008B262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2624">
        <w:rPr>
          <w:rFonts w:ascii="Arial" w:hAnsi="Arial" w:cs="Arial"/>
          <w:sz w:val="24"/>
          <w:szCs w:val="24"/>
        </w:rPr>
        <w:t>Индикаторы риска нарушения обязательных требований,</w:t>
      </w:r>
    </w:p>
    <w:p w:rsidR="008B2624" w:rsidRPr="008B2624" w:rsidRDefault="008B2624" w:rsidP="008B262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2624">
        <w:rPr>
          <w:rFonts w:ascii="Arial" w:hAnsi="Arial" w:cs="Arial"/>
          <w:sz w:val="24"/>
          <w:szCs w:val="24"/>
        </w:rPr>
        <w:t>используемые для определения необходимости проведения</w:t>
      </w:r>
    </w:p>
    <w:p w:rsidR="008B2624" w:rsidRPr="008B2624" w:rsidRDefault="008B2624" w:rsidP="008B262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2624">
        <w:rPr>
          <w:rFonts w:ascii="Arial" w:hAnsi="Arial" w:cs="Arial"/>
          <w:sz w:val="24"/>
          <w:szCs w:val="24"/>
        </w:rPr>
        <w:t>внеплановых проверок при осуществлении муниципального</w:t>
      </w:r>
    </w:p>
    <w:p w:rsidR="008B2624" w:rsidRPr="008B2624" w:rsidRDefault="008B2624" w:rsidP="008B262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2624">
        <w:rPr>
          <w:rFonts w:ascii="Arial" w:hAnsi="Arial" w:cs="Arial"/>
          <w:sz w:val="24"/>
          <w:szCs w:val="24"/>
        </w:rPr>
        <w:t>земельного контроля</w:t>
      </w:r>
    </w:p>
    <w:p w:rsidR="008B2624" w:rsidRPr="008B2624" w:rsidRDefault="008B2624" w:rsidP="008B2624">
      <w:pPr>
        <w:pStyle w:val="ConsPlusNormal"/>
        <w:ind w:firstLine="709"/>
        <w:jc w:val="both"/>
        <w:rPr>
          <w:sz w:val="24"/>
          <w:szCs w:val="24"/>
        </w:rPr>
      </w:pPr>
      <w:r w:rsidRPr="008B2624">
        <w:rPr>
          <w:sz w:val="24"/>
          <w:szCs w:val="24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8B2624" w:rsidRPr="008B2624" w:rsidRDefault="008B2624" w:rsidP="008B2624">
      <w:pPr>
        <w:pStyle w:val="ConsPlusNormal"/>
        <w:ind w:firstLine="709"/>
        <w:jc w:val="both"/>
        <w:rPr>
          <w:sz w:val="24"/>
          <w:szCs w:val="24"/>
        </w:rPr>
      </w:pPr>
      <w:r w:rsidRPr="008B2624">
        <w:rPr>
          <w:sz w:val="24"/>
          <w:szCs w:val="24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8B2624" w:rsidRPr="008B2624" w:rsidRDefault="008B2624" w:rsidP="008B2624">
      <w:pPr>
        <w:pStyle w:val="ConsPlusNormal"/>
        <w:ind w:firstLine="709"/>
        <w:jc w:val="both"/>
        <w:rPr>
          <w:sz w:val="24"/>
          <w:szCs w:val="24"/>
        </w:rPr>
      </w:pPr>
      <w:r w:rsidRPr="008B2624">
        <w:rPr>
          <w:sz w:val="24"/>
          <w:szCs w:val="24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8B2624" w:rsidRPr="008B2624" w:rsidRDefault="008B2624" w:rsidP="008B2624">
      <w:pPr>
        <w:pStyle w:val="ConsPlusNormal"/>
        <w:ind w:firstLine="709"/>
        <w:jc w:val="both"/>
        <w:rPr>
          <w:sz w:val="24"/>
          <w:szCs w:val="24"/>
        </w:rPr>
      </w:pPr>
      <w:r w:rsidRPr="008B2624">
        <w:rPr>
          <w:sz w:val="24"/>
          <w:szCs w:val="24"/>
        </w:rPr>
        <w:t>4.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  <w:r w:rsidRPr="008B2624">
        <w:rPr>
          <w:bCs/>
          <w:kern w:val="2"/>
        </w:rPr>
        <w:t>».</w:t>
      </w:r>
    </w:p>
    <w:p w:rsidR="008B2624" w:rsidRPr="008B2624" w:rsidRDefault="008B2624" w:rsidP="008B262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8B2624">
        <w:rPr>
          <w:rFonts w:ascii="Arial" w:hAnsi="Arial" w:cs="Arial"/>
          <w:bCs/>
          <w:kern w:val="2"/>
        </w:rPr>
        <w:t>2. Опубликовать настоящее решение</w:t>
      </w:r>
      <w:r w:rsidRPr="008B2624">
        <w:rPr>
          <w:rFonts w:ascii="Arial" w:hAnsi="Arial" w:cs="Arial"/>
          <w:bCs/>
          <w:i/>
          <w:iCs/>
          <w:kern w:val="2"/>
        </w:rPr>
        <w:t> </w:t>
      </w:r>
      <w:r w:rsidRPr="008B2624">
        <w:rPr>
          <w:rFonts w:ascii="Arial" w:hAnsi="Arial" w:cs="Arial"/>
          <w:bCs/>
          <w:kern w:val="2"/>
        </w:rPr>
        <w:t>в газете «</w:t>
      </w:r>
      <w:proofErr w:type="spellStart"/>
      <w:r w:rsidRPr="008B2624">
        <w:rPr>
          <w:rFonts w:ascii="Arial" w:hAnsi="Arial" w:cs="Arial"/>
          <w:bCs/>
          <w:kern w:val="2"/>
        </w:rPr>
        <w:t>Тугутуйский</w:t>
      </w:r>
      <w:proofErr w:type="spellEnd"/>
      <w:r w:rsidRPr="008B2624">
        <w:rPr>
          <w:rFonts w:ascii="Arial" w:hAnsi="Arial" w:cs="Arial"/>
          <w:bCs/>
          <w:kern w:val="2"/>
        </w:rPr>
        <w:t xml:space="preserve"> вестник» и разместить на официальном сайте муниципального образования «</w:t>
      </w:r>
      <w:proofErr w:type="spellStart"/>
      <w:r w:rsidRPr="008B2624">
        <w:rPr>
          <w:rFonts w:ascii="Arial" w:hAnsi="Arial" w:cs="Arial"/>
          <w:bCs/>
          <w:kern w:val="2"/>
        </w:rPr>
        <w:t>Тугутуйское</w:t>
      </w:r>
      <w:proofErr w:type="spellEnd"/>
      <w:r w:rsidRPr="008B2624">
        <w:rPr>
          <w:rFonts w:ascii="Arial" w:hAnsi="Arial" w:cs="Arial"/>
          <w:bCs/>
          <w:kern w:val="2"/>
        </w:rPr>
        <w:t>» в информационно - телекоммуникационной сети «Интернет».</w:t>
      </w:r>
    </w:p>
    <w:p w:rsidR="008B2624" w:rsidRPr="008B2624" w:rsidRDefault="008B2624" w:rsidP="008B262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8B2624">
        <w:rPr>
          <w:rFonts w:ascii="Arial" w:hAnsi="Arial" w:cs="Arial"/>
          <w:bCs/>
          <w:kern w:val="2"/>
        </w:rPr>
        <w:t>3. Настоящее решение</w:t>
      </w:r>
      <w:r w:rsidRPr="008B2624">
        <w:rPr>
          <w:rFonts w:ascii="Arial" w:hAnsi="Arial" w:cs="Arial"/>
          <w:bCs/>
          <w:i/>
          <w:iCs/>
          <w:kern w:val="2"/>
        </w:rPr>
        <w:t> </w:t>
      </w:r>
      <w:r w:rsidRPr="008B2624">
        <w:rPr>
          <w:rFonts w:ascii="Arial" w:hAnsi="Arial" w:cs="Arial"/>
          <w:bCs/>
          <w:kern w:val="2"/>
        </w:rPr>
        <w:t>вступает в силу после дня его официального опубликования.</w:t>
      </w:r>
    </w:p>
    <w:p w:rsidR="008B2624" w:rsidRPr="008B2624" w:rsidRDefault="008B2624" w:rsidP="008B262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8B2624" w:rsidRPr="008B2624" w:rsidRDefault="008B2624" w:rsidP="008B2624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2" w:name="Par50"/>
      <w:bookmarkEnd w:id="2"/>
    </w:p>
    <w:p w:rsidR="008B2624" w:rsidRPr="008B2624" w:rsidRDefault="008B2624" w:rsidP="008B2624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8B2624">
        <w:rPr>
          <w:rFonts w:ascii="Arial" w:hAnsi="Arial" w:cs="Arial"/>
          <w:kern w:val="2"/>
          <w:lang w:eastAsia="en-US"/>
        </w:rPr>
        <w:t>Председатель Думы муниципального</w:t>
      </w:r>
    </w:p>
    <w:p w:rsidR="008B2624" w:rsidRPr="008B2624" w:rsidRDefault="008B2624" w:rsidP="008B2624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8B2624">
        <w:rPr>
          <w:rFonts w:ascii="Arial" w:hAnsi="Arial" w:cs="Arial"/>
          <w:kern w:val="2"/>
          <w:lang w:eastAsia="en-US"/>
        </w:rPr>
        <w:t>образования «</w:t>
      </w:r>
      <w:proofErr w:type="spellStart"/>
      <w:r w:rsidRPr="008B2624">
        <w:rPr>
          <w:rFonts w:ascii="Arial" w:hAnsi="Arial" w:cs="Arial"/>
          <w:kern w:val="2"/>
          <w:lang w:eastAsia="en-US"/>
        </w:rPr>
        <w:t>Тугутуйское</w:t>
      </w:r>
      <w:proofErr w:type="spellEnd"/>
      <w:r w:rsidRPr="008B2624">
        <w:rPr>
          <w:rFonts w:ascii="Arial" w:hAnsi="Arial" w:cs="Arial"/>
          <w:kern w:val="2"/>
          <w:lang w:eastAsia="en-US"/>
        </w:rPr>
        <w:t>»</w:t>
      </w:r>
    </w:p>
    <w:p w:rsidR="008B2624" w:rsidRPr="008B2624" w:rsidRDefault="008B2624" w:rsidP="008B2624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8B2624">
        <w:rPr>
          <w:rFonts w:ascii="Arial" w:hAnsi="Arial" w:cs="Arial"/>
          <w:kern w:val="2"/>
          <w:lang w:eastAsia="en-US"/>
        </w:rPr>
        <w:t xml:space="preserve">Глава муниципального </w:t>
      </w:r>
    </w:p>
    <w:p w:rsidR="008B2624" w:rsidRPr="008B2624" w:rsidRDefault="008B2624" w:rsidP="008B2624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B2624">
        <w:rPr>
          <w:rFonts w:ascii="Arial" w:hAnsi="Arial" w:cs="Arial"/>
          <w:kern w:val="2"/>
          <w:lang w:eastAsia="en-US"/>
        </w:rPr>
        <w:t>образования «</w:t>
      </w:r>
      <w:proofErr w:type="spellStart"/>
      <w:proofErr w:type="gramStart"/>
      <w:r w:rsidRPr="008B2624">
        <w:rPr>
          <w:rFonts w:ascii="Arial" w:hAnsi="Arial" w:cs="Arial"/>
          <w:kern w:val="2"/>
          <w:lang w:eastAsia="en-US"/>
        </w:rPr>
        <w:t>Тугутуйское</w:t>
      </w:r>
      <w:proofErr w:type="spellEnd"/>
      <w:r w:rsidRPr="008B2624">
        <w:rPr>
          <w:rFonts w:ascii="Arial" w:hAnsi="Arial" w:cs="Arial"/>
          <w:kern w:val="2"/>
          <w:lang w:eastAsia="en-US"/>
        </w:rPr>
        <w:t>»</w:t>
      </w:r>
      <w:r w:rsidRPr="008B2624">
        <w:rPr>
          <w:rFonts w:ascii="Arial" w:hAnsi="Arial" w:cs="Arial"/>
          <w:kern w:val="2"/>
          <w:lang w:eastAsia="en-US"/>
        </w:rPr>
        <w:tab/>
      </w:r>
      <w:r w:rsidRPr="008B2624">
        <w:rPr>
          <w:rFonts w:ascii="Arial" w:hAnsi="Arial" w:cs="Arial"/>
          <w:kern w:val="2"/>
          <w:lang w:eastAsia="en-US"/>
        </w:rPr>
        <w:tab/>
      </w:r>
      <w:r w:rsidRPr="008B2624">
        <w:rPr>
          <w:rFonts w:ascii="Arial" w:hAnsi="Arial" w:cs="Arial"/>
          <w:kern w:val="2"/>
          <w:lang w:eastAsia="en-US"/>
        </w:rPr>
        <w:tab/>
      </w:r>
      <w:r w:rsidRPr="008B2624">
        <w:rPr>
          <w:rFonts w:ascii="Arial" w:hAnsi="Arial" w:cs="Arial"/>
          <w:kern w:val="2"/>
          <w:lang w:eastAsia="en-US"/>
        </w:rPr>
        <w:tab/>
      </w:r>
      <w:r w:rsidRPr="008B2624">
        <w:rPr>
          <w:rFonts w:ascii="Arial" w:hAnsi="Arial" w:cs="Arial"/>
          <w:kern w:val="2"/>
          <w:lang w:eastAsia="en-US"/>
        </w:rPr>
        <w:tab/>
      </w:r>
      <w:r w:rsidRPr="008B2624">
        <w:rPr>
          <w:rFonts w:ascii="Arial" w:hAnsi="Arial" w:cs="Arial"/>
          <w:kern w:val="2"/>
          <w:lang w:eastAsia="en-US"/>
        </w:rPr>
        <w:tab/>
      </w:r>
      <w:r w:rsidRPr="008B2624">
        <w:rPr>
          <w:rFonts w:ascii="Arial" w:hAnsi="Arial" w:cs="Arial"/>
          <w:kern w:val="2"/>
          <w:lang w:eastAsia="en-US"/>
        </w:rPr>
        <w:tab/>
      </w:r>
      <w:proofErr w:type="spellStart"/>
      <w:r w:rsidRPr="008B2624">
        <w:rPr>
          <w:rFonts w:ascii="Arial" w:hAnsi="Arial" w:cs="Arial"/>
          <w:kern w:val="2"/>
          <w:lang w:eastAsia="en-US"/>
        </w:rPr>
        <w:t>П.А</w:t>
      </w:r>
      <w:proofErr w:type="gramEnd"/>
      <w:r w:rsidRPr="008B2624">
        <w:rPr>
          <w:rFonts w:ascii="Arial" w:hAnsi="Arial" w:cs="Arial"/>
          <w:kern w:val="2"/>
          <w:lang w:eastAsia="en-US"/>
        </w:rPr>
        <w:t>.Тарбеев</w:t>
      </w:r>
      <w:proofErr w:type="spellEnd"/>
    </w:p>
    <w:p w:rsidR="008B2624" w:rsidRPr="008B2624" w:rsidRDefault="008B2624" w:rsidP="008B2624">
      <w:pPr>
        <w:pStyle w:val="ConsPlusNormal"/>
        <w:ind w:firstLine="709"/>
        <w:jc w:val="both"/>
        <w:rPr>
          <w:sz w:val="24"/>
          <w:szCs w:val="24"/>
        </w:rPr>
      </w:pPr>
    </w:p>
    <w:p w:rsidR="00705A97" w:rsidRPr="008B2624" w:rsidRDefault="00705A97"/>
    <w:sectPr w:rsidR="00705A97" w:rsidRPr="008B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D8"/>
    <w:rsid w:val="00120F65"/>
    <w:rsid w:val="00705A97"/>
    <w:rsid w:val="008B2624"/>
    <w:rsid w:val="00A3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4E45"/>
  <w15:chartTrackingRefBased/>
  <w15:docId w15:val="{B74EE8B5-9F83-4DA8-8BD0-B104626E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26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2624"/>
    <w:pPr>
      <w:ind w:left="720"/>
      <w:contextualSpacing/>
    </w:pPr>
  </w:style>
  <w:style w:type="paragraph" w:customStyle="1" w:styleId="ConsPlusTitle">
    <w:name w:val="ConsPlusTitle"/>
    <w:rsid w:val="008B262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8B262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8B2624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8B26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2023-05-17T08:08:00Z</cp:lastPrinted>
  <dcterms:created xsi:type="dcterms:W3CDTF">2023-05-17T08:07:00Z</dcterms:created>
  <dcterms:modified xsi:type="dcterms:W3CDTF">2023-05-17T08:09:00Z</dcterms:modified>
</cp:coreProperties>
</file>