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AEB" w:rsidRPr="00637AEB" w:rsidRDefault="00DF6AE4" w:rsidP="00637A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13</w:t>
      </w:r>
      <w:r w:rsidRPr="00637AEB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Pr="00637AEB">
        <w:rPr>
          <w:rFonts w:ascii="Arial" w:eastAsia="Times New Roman" w:hAnsi="Arial" w:cs="Arial"/>
          <w:b/>
          <w:sz w:val="32"/>
          <w:szCs w:val="32"/>
          <w:lang w:eastAsia="ru-RU"/>
        </w:rPr>
        <w:t>.2019Г.№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37</w:t>
      </w:r>
    </w:p>
    <w:p w:rsidR="00637AEB" w:rsidRPr="00637AEB" w:rsidRDefault="00DF6AE4" w:rsidP="00637A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37AE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37AEB" w:rsidRPr="00637AEB" w:rsidRDefault="00DF6AE4" w:rsidP="00637A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37AE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37AEB" w:rsidRPr="00637AEB" w:rsidRDefault="00DF6AE4" w:rsidP="00637A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</w:t>
      </w:r>
      <w:r w:rsidRPr="00637AE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</w:t>
      </w:r>
    </w:p>
    <w:p w:rsidR="00637AEB" w:rsidRPr="00637AEB" w:rsidRDefault="00DF6AE4" w:rsidP="00637A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37AE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«ТУГУТУЙСКОЕ»</w:t>
      </w:r>
    </w:p>
    <w:p w:rsidR="00637AEB" w:rsidRPr="00637AEB" w:rsidRDefault="00DF6AE4" w:rsidP="00637A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37AEB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637AEB" w:rsidRPr="00637AEB" w:rsidRDefault="00DF6AE4" w:rsidP="00637A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37AE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37AEB" w:rsidRPr="00637AEB" w:rsidRDefault="00637AEB" w:rsidP="00637A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37AEB" w:rsidRPr="00637AEB" w:rsidRDefault="00DF6AE4" w:rsidP="00637A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bookmark3"/>
      <w:r>
        <w:rPr>
          <w:rFonts w:ascii="Arial" w:eastAsia="Times New Roman" w:hAnsi="Arial" w:cs="Arial"/>
          <w:b/>
          <w:sz w:val="32"/>
          <w:szCs w:val="32"/>
          <w:lang w:eastAsia="ru-RU"/>
        </w:rPr>
        <w:t>О ПРОВЕДЕНИИ ПУБЛИЧНЫХ СЛУШАНИЙ ПО ПРОЕКТУ ВНЕСЕНИЯ ИЗМЕНЕНИЙ В ГЕНЕРАЛЬНЫЙ ПЛАН</w:t>
      </w:r>
      <w:bookmarkEnd w:id="0"/>
    </w:p>
    <w:p w:rsidR="00684175" w:rsidRDefault="00684175" w:rsidP="00684175">
      <w:pPr>
        <w:spacing w:after="0" w:line="240" w:lineRule="auto"/>
        <w:ind w:right="6520"/>
        <w:rPr>
          <w:rFonts w:ascii="Times New Roman" w:hAnsi="Times New Roman" w:cs="Times New Roman"/>
          <w:sz w:val="28"/>
          <w:szCs w:val="28"/>
        </w:rPr>
      </w:pPr>
    </w:p>
    <w:p w:rsidR="00684175" w:rsidRPr="00DF6AE4" w:rsidRDefault="00684175" w:rsidP="00DF6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6AE4">
        <w:rPr>
          <w:rFonts w:ascii="Arial" w:hAnsi="Arial" w:cs="Arial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FA22CB" w:rsidRPr="00DF6AE4">
        <w:rPr>
          <w:rFonts w:ascii="Arial" w:hAnsi="Arial" w:cs="Arial"/>
          <w:sz w:val="24"/>
          <w:szCs w:val="24"/>
        </w:rPr>
        <w:t>, в соответствии с положениями статьи 5.1, част</w:t>
      </w:r>
      <w:r w:rsidR="00B81872" w:rsidRPr="00DF6AE4">
        <w:rPr>
          <w:rFonts w:ascii="Arial" w:hAnsi="Arial" w:cs="Arial"/>
          <w:sz w:val="24"/>
          <w:szCs w:val="24"/>
        </w:rPr>
        <w:t>ями</w:t>
      </w:r>
      <w:r w:rsidR="00FA22CB" w:rsidRPr="00DF6AE4">
        <w:rPr>
          <w:rFonts w:ascii="Arial" w:hAnsi="Arial" w:cs="Arial"/>
          <w:sz w:val="24"/>
          <w:szCs w:val="24"/>
        </w:rPr>
        <w:t xml:space="preserve"> 11</w:t>
      </w:r>
      <w:r w:rsidR="00B81872" w:rsidRPr="00DF6AE4">
        <w:rPr>
          <w:rFonts w:ascii="Arial" w:hAnsi="Arial" w:cs="Arial"/>
          <w:sz w:val="24"/>
          <w:szCs w:val="24"/>
        </w:rPr>
        <w:t xml:space="preserve"> и 12</w:t>
      </w:r>
      <w:r w:rsidR="00FA22CB" w:rsidRPr="00DF6AE4">
        <w:rPr>
          <w:rFonts w:ascii="Arial" w:hAnsi="Arial" w:cs="Arial"/>
          <w:sz w:val="24"/>
          <w:szCs w:val="24"/>
        </w:rPr>
        <w:t xml:space="preserve"> статьи 24 и статьи 28 Градостроительного кодекса Российской Федерации, части 5 статьи 28 Федерального закона от </w:t>
      </w:r>
      <w:r w:rsidRPr="00DF6AE4">
        <w:rPr>
          <w:rFonts w:ascii="Arial" w:hAnsi="Arial" w:cs="Arial"/>
          <w:sz w:val="24"/>
          <w:szCs w:val="24"/>
        </w:rPr>
        <w:t>06.10.2003</w:t>
      </w:r>
      <w:r w:rsidR="00FA22CB" w:rsidRPr="00DF6AE4">
        <w:rPr>
          <w:rFonts w:ascii="Arial" w:hAnsi="Arial" w:cs="Arial"/>
          <w:sz w:val="24"/>
          <w:szCs w:val="24"/>
        </w:rPr>
        <w:t xml:space="preserve"> №</w:t>
      </w:r>
      <w:r w:rsidRPr="00DF6AE4">
        <w:rPr>
          <w:rFonts w:ascii="Arial" w:hAnsi="Arial" w:cs="Arial"/>
          <w:sz w:val="24"/>
          <w:szCs w:val="24"/>
        </w:rPr>
        <w:t xml:space="preserve"> 131-ФЗ «Об общих принципах организации местного самоуправления в Российской Федерации», руководствуясь Уставом</w:t>
      </w:r>
      <w:r w:rsidR="009E22C4" w:rsidRPr="00DF6AE4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487EE0" w:rsidRPr="00DF6AE4">
        <w:rPr>
          <w:rFonts w:ascii="Arial" w:hAnsi="Arial" w:cs="Arial"/>
          <w:sz w:val="24"/>
          <w:szCs w:val="24"/>
        </w:rPr>
        <w:t>Тугутуйское</w:t>
      </w:r>
      <w:r w:rsidR="009E22C4" w:rsidRPr="00DF6AE4">
        <w:rPr>
          <w:rFonts w:ascii="Arial" w:hAnsi="Arial" w:cs="Arial"/>
          <w:sz w:val="24"/>
          <w:szCs w:val="24"/>
        </w:rPr>
        <w:t>»</w:t>
      </w:r>
      <w:r w:rsidR="00FA22CB" w:rsidRPr="00DF6AE4">
        <w:rPr>
          <w:rFonts w:ascii="Arial" w:hAnsi="Arial" w:cs="Arial"/>
          <w:sz w:val="24"/>
          <w:szCs w:val="24"/>
        </w:rPr>
        <w:t>,</w:t>
      </w:r>
    </w:p>
    <w:p w:rsidR="00684175" w:rsidRPr="00684175" w:rsidRDefault="00684175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84175" w:rsidRPr="00DF6AE4" w:rsidRDefault="00FA22CB" w:rsidP="00684175">
      <w:pPr>
        <w:spacing w:after="0" w:line="240" w:lineRule="auto"/>
        <w:ind w:right="-1" w:firstLine="284"/>
        <w:jc w:val="center"/>
        <w:rPr>
          <w:rFonts w:ascii="Arial" w:hAnsi="Arial" w:cs="Arial"/>
          <w:b/>
          <w:sz w:val="30"/>
          <w:szCs w:val="30"/>
        </w:rPr>
      </w:pPr>
      <w:r w:rsidRPr="00DF6AE4">
        <w:rPr>
          <w:rFonts w:ascii="Arial" w:hAnsi="Arial" w:cs="Arial"/>
          <w:b/>
          <w:sz w:val="30"/>
          <w:szCs w:val="30"/>
        </w:rPr>
        <w:t>ПОСТАНОВЛЯЮ</w:t>
      </w:r>
      <w:r w:rsidR="00684175" w:rsidRPr="00DF6AE4">
        <w:rPr>
          <w:rFonts w:ascii="Arial" w:hAnsi="Arial" w:cs="Arial"/>
          <w:b/>
          <w:sz w:val="30"/>
          <w:szCs w:val="30"/>
        </w:rPr>
        <w:t>:</w:t>
      </w:r>
    </w:p>
    <w:p w:rsidR="00684175" w:rsidRPr="00684175" w:rsidRDefault="00684175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84175" w:rsidRPr="00DF6AE4" w:rsidRDefault="00684175" w:rsidP="00DF6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6AE4">
        <w:rPr>
          <w:rFonts w:ascii="Arial" w:hAnsi="Arial" w:cs="Arial"/>
          <w:sz w:val="24"/>
          <w:szCs w:val="24"/>
        </w:rPr>
        <w:t>1.Администрации</w:t>
      </w:r>
      <w:r w:rsidR="009E22C4" w:rsidRPr="00DF6AE4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487EE0" w:rsidRPr="00DF6AE4">
        <w:rPr>
          <w:rFonts w:ascii="Arial" w:hAnsi="Arial" w:cs="Arial"/>
          <w:sz w:val="24"/>
          <w:szCs w:val="24"/>
        </w:rPr>
        <w:t>Тугутуйское</w:t>
      </w:r>
      <w:r w:rsidR="009E22C4" w:rsidRPr="00DF6AE4">
        <w:rPr>
          <w:rFonts w:ascii="Arial" w:hAnsi="Arial" w:cs="Arial"/>
          <w:sz w:val="24"/>
          <w:szCs w:val="24"/>
        </w:rPr>
        <w:t>»</w:t>
      </w:r>
      <w:r w:rsidR="00A21CCB" w:rsidRPr="00DF6AE4">
        <w:rPr>
          <w:rFonts w:ascii="Arial" w:hAnsi="Arial" w:cs="Arial"/>
          <w:sz w:val="24"/>
          <w:szCs w:val="24"/>
        </w:rPr>
        <w:t xml:space="preserve"> </w:t>
      </w:r>
      <w:r w:rsidR="00057034" w:rsidRPr="00DF6AE4">
        <w:rPr>
          <w:rFonts w:ascii="Arial" w:hAnsi="Arial" w:cs="Arial"/>
          <w:sz w:val="24"/>
          <w:szCs w:val="24"/>
        </w:rPr>
        <w:t xml:space="preserve">в срок до </w:t>
      </w:r>
      <w:r w:rsidR="00C7012C" w:rsidRPr="00DF6AE4">
        <w:rPr>
          <w:rFonts w:ascii="Arial" w:hAnsi="Arial" w:cs="Arial"/>
          <w:sz w:val="24"/>
          <w:szCs w:val="24"/>
        </w:rPr>
        <w:t>21</w:t>
      </w:r>
      <w:r w:rsidR="00371BA2" w:rsidRPr="00DF6AE4">
        <w:rPr>
          <w:rFonts w:ascii="Arial" w:hAnsi="Arial" w:cs="Arial"/>
          <w:sz w:val="24"/>
          <w:szCs w:val="24"/>
        </w:rPr>
        <w:t xml:space="preserve"> </w:t>
      </w:r>
      <w:r w:rsidR="00C7012C" w:rsidRPr="00DF6AE4">
        <w:rPr>
          <w:rFonts w:ascii="Arial" w:hAnsi="Arial" w:cs="Arial"/>
          <w:sz w:val="24"/>
          <w:szCs w:val="24"/>
        </w:rPr>
        <w:t>июня</w:t>
      </w:r>
      <w:r w:rsidR="00A21CCB" w:rsidRPr="00DF6AE4">
        <w:rPr>
          <w:rFonts w:ascii="Arial" w:hAnsi="Arial" w:cs="Arial"/>
          <w:sz w:val="24"/>
          <w:szCs w:val="24"/>
        </w:rPr>
        <w:t xml:space="preserve"> 2019</w:t>
      </w:r>
      <w:r w:rsidR="00057034" w:rsidRPr="00DF6AE4">
        <w:rPr>
          <w:rFonts w:ascii="Arial" w:hAnsi="Arial" w:cs="Arial"/>
          <w:sz w:val="24"/>
          <w:szCs w:val="24"/>
        </w:rPr>
        <w:t xml:space="preserve"> года </w:t>
      </w:r>
      <w:r w:rsidRPr="00DF6AE4">
        <w:rPr>
          <w:rFonts w:ascii="Arial" w:hAnsi="Arial" w:cs="Arial"/>
          <w:sz w:val="24"/>
          <w:szCs w:val="24"/>
        </w:rPr>
        <w:t>организовать проведение публичных слушаний по проекту внесения изменений в</w:t>
      </w:r>
      <w:r w:rsidR="00A21CCB" w:rsidRPr="00DF6AE4">
        <w:rPr>
          <w:rFonts w:ascii="Arial" w:hAnsi="Arial" w:cs="Arial"/>
          <w:sz w:val="24"/>
          <w:szCs w:val="24"/>
        </w:rPr>
        <w:t xml:space="preserve"> генеральный план</w:t>
      </w:r>
      <w:r w:rsidR="009E22C4" w:rsidRPr="00DF6AE4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487EE0" w:rsidRPr="00DF6AE4">
        <w:rPr>
          <w:rFonts w:ascii="Arial" w:hAnsi="Arial" w:cs="Arial"/>
          <w:sz w:val="24"/>
          <w:szCs w:val="24"/>
        </w:rPr>
        <w:t>Тугутуйское</w:t>
      </w:r>
      <w:r w:rsidR="009E22C4" w:rsidRPr="00DF6AE4">
        <w:rPr>
          <w:rFonts w:ascii="Arial" w:hAnsi="Arial" w:cs="Arial"/>
          <w:sz w:val="24"/>
          <w:szCs w:val="24"/>
        </w:rPr>
        <w:t>»</w:t>
      </w:r>
      <w:r w:rsidR="00057034" w:rsidRPr="00DF6AE4">
        <w:rPr>
          <w:rFonts w:ascii="Arial" w:hAnsi="Arial" w:cs="Arial"/>
          <w:sz w:val="24"/>
          <w:szCs w:val="24"/>
        </w:rPr>
        <w:t>.</w:t>
      </w:r>
    </w:p>
    <w:p w:rsidR="00B104D5" w:rsidRPr="00DF6AE4" w:rsidRDefault="00B104D5" w:rsidP="00DF6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6AE4">
        <w:rPr>
          <w:rFonts w:ascii="Arial" w:hAnsi="Arial" w:cs="Arial"/>
          <w:sz w:val="24"/>
          <w:szCs w:val="24"/>
        </w:rPr>
        <w:t xml:space="preserve">2. </w:t>
      </w:r>
      <w:r w:rsidR="00057034" w:rsidRPr="00DF6AE4">
        <w:rPr>
          <w:rFonts w:ascii="Arial" w:hAnsi="Arial" w:cs="Arial"/>
          <w:sz w:val="24"/>
          <w:szCs w:val="24"/>
        </w:rPr>
        <w:t xml:space="preserve">Утвердить план-график проведения публичных слушаний по проекту внесения изменений в </w:t>
      </w:r>
      <w:r w:rsidR="00A21CCB" w:rsidRPr="00DF6AE4">
        <w:rPr>
          <w:rFonts w:ascii="Arial" w:hAnsi="Arial" w:cs="Arial"/>
          <w:sz w:val="24"/>
          <w:szCs w:val="24"/>
        </w:rPr>
        <w:t>генеральный план</w:t>
      </w:r>
      <w:r w:rsidR="009E22C4" w:rsidRPr="00DF6AE4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487EE0" w:rsidRPr="00DF6AE4">
        <w:rPr>
          <w:rFonts w:ascii="Arial" w:hAnsi="Arial" w:cs="Arial"/>
          <w:sz w:val="24"/>
          <w:szCs w:val="24"/>
        </w:rPr>
        <w:t>Тугутуйское</w:t>
      </w:r>
      <w:r w:rsidR="009E22C4" w:rsidRPr="00DF6AE4">
        <w:rPr>
          <w:rFonts w:ascii="Arial" w:hAnsi="Arial" w:cs="Arial"/>
          <w:sz w:val="24"/>
          <w:szCs w:val="24"/>
        </w:rPr>
        <w:t>»</w:t>
      </w:r>
      <w:r w:rsidR="00C00DB9" w:rsidRPr="00DF6AE4">
        <w:rPr>
          <w:rFonts w:ascii="Arial" w:hAnsi="Arial" w:cs="Arial"/>
          <w:sz w:val="24"/>
          <w:szCs w:val="24"/>
        </w:rPr>
        <w:t xml:space="preserve"> </w:t>
      </w:r>
      <w:r w:rsidR="00057034" w:rsidRPr="00DF6AE4">
        <w:rPr>
          <w:rFonts w:ascii="Arial" w:hAnsi="Arial" w:cs="Arial"/>
          <w:sz w:val="24"/>
          <w:szCs w:val="24"/>
        </w:rPr>
        <w:t>(приложение № 1).</w:t>
      </w:r>
    </w:p>
    <w:p w:rsidR="00684175" w:rsidRPr="00DF6AE4" w:rsidRDefault="00057034" w:rsidP="00DF6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6AE4">
        <w:rPr>
          <w:rFonts w:ascii="Arial" w:hAnsi="Arial" w:cs="Arial"/>
          <w:sz w:val="24"/>
          <w:szCs w:val="24"/>
        </w:rPr>
        <w:t>3</w:t>
      </w:r>
      <w:r w:rsidR="00DF6AE4">
        <w:rPr>
          <w:rFonts w:ascii="Arial" w:hAnsi="Arial" w:cs="Arial"/>
          <w:sz w:val="24"/>
          <w:szCs w:val="24"/>
        </w:rPr>
        <w:t>.</w:t>
      </w:r>
      <w:r w:rsidR="00684175" w:rsidRPr="00DF6AE4">
        <w:rPr>
          <w:rFonts w:ascii="Arial" w:hAnsi="Arial" w:cs="Arial"/>
          <w:sz w:val="24"/>
          <w:szCs w:val="24"/>
        </w:rPr>
        <w:t>Материально-техническое обеспечение проведения публичных слушаний возложить на администрацию</w:t>
      </w:r>
      <w:r w:rsidR="009E22C4" w:rsidRPr="00DF6AE4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487EE0" w:rsidRPr="00DF6AE4">
        <w:rPr>
          <w:rFonts w:ascii="Arial" w:hAnsi="Arial" w:cs="Arial"/>
          <w:sz w:val="24"/>
          <w:szCs w:val="24"/>
        </w:rPr>
        <w:t>Тугутуйское</w:t>
      </w:r>
      <w:r w:rsidR="009E22C4" w:rsidRPr="00DF6AE4">
        <w:rPr>
          <w:rFonts w:ascii="Arial" w:hAnsi="Arial" w:cs="Arial"/>
          <w:sz w:val="24"/>
          <w:szCs w:val="24"/>
        </w:rPr>
        <w:t>»</w:t>
      </w:r>
      <w:r w:rsidR="00684175" w:rsidRPr="00DF6AE4">
        <w:rPr>
          <w:rFonts w:ascii="Arial" w:hAnsi="Arial" w:cs="Arial"/>
          <w:sz w:val="24"/>
          <w:szCs w:val="24"/>
        </w:rPr>
        <w:t>.</w:t>
      </w:r>
    </w:p>
    <w:p w:rsidR="00684175" w:rsidRPr="00DF6AE4" w:rsidRDefault="00057034" w:rsidP="00DF6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6AE4">
        <w:rPr>
          <w:rFonts w:ascii="Arial" w:hAnsi="Arial" w:cs="Arial"/>
          <w:sz w:val="24"/>
          <w:szCs w:val="24"/>
        </w:rPr>
        <w:t>4</w:t>
      </w:r>
      <w:r w:rsidR="00684175" w:rsidRPr="00DF6AE4">
        <w:rPr>
          <w:rFonts w:ascii="Arial" w:hAnsi="Arial" w:cs="Arial"/>
          <w:sz w:val="24"/>
          <w:szCs w:val="24"/>
        </w:rPr>
        <w:t xml:space="preserve">. Настоящее постановление подлежит официальному опубликованию. </w:t>
      </w:r>
    </w:p>
    <w:p w:rsidR="00684175" w:rsidRPr="00DF6AE4" w:rsidRDefault="00057034" w:rsidP="00DF6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6AE4">
        <w:rPr>
          <w:rFonts w:ascii="Arial" w:hAnsi="Arial" w:cs="Arial"/>
          <w:sz w:val="24"/>
          <w:szCs w:val="24"/>
        </w:rPr>
        <w:t>5</w:t>
      </w:r>
      <w:r w:rsidR="00684175" w:rsidRPr="00DF6AE4">
        <w:rPr>
          <w:rFonts w:ascii="Arial" w:hAnsi="Arial" w:cs="Arial"/>
          <w:sz w:val="24"/>
          <w:szCs w:val="24"/>
        </w:rPr>
        <w:t>. Настоящее постановление вступает в силу с момента официального опубликования.</w:t>
      </w:r>
    </w:p>
    <w:p w:rsidR="00057034" w:rsidRDefault="00057034" w:rsidP="00DF6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E4">
        <w:rPr>
          <w:rFonts w:ascii="Arial" w:hAnsi="Arial" w:cs="Arial"/>
          <w:sz w:val="24"/>
          <w:szCs w:val="24"/>
        </w:rPr>
        <w:t>6</w:t>
      </w:r>
      <w:r w:rsidR="00684175" w:rsidRPr="00DF6AE4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DF6AE4" w:rsidRDefault="00DF6AE4" w:rsidP="00A21CCB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F6AE4" w:rsidRDefault="00DF6AE4" w:rsidP="00A21CCB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F6AE4" w:rsidRPr="00DF6AE4" w:rsidRDefault="00DF6AE4" w:rsidP="00DF6AE4">
      <w:pPr>
        <w:spacing w:after="0" w:line="240" w:lineRule="auto"/>
        <w:ind w:right="-1"/>
        <w:jc w:val="both"/>
        <w:rPr>
          <w:rFonts w:ascii="Arial" w:hAnsi="Arial" w:cs="Arial"/>
          <w:sz w:val="24"/>
          <w:szCs w:val="28"/>
        </w:rPr>
      </w:pPr>
      <w:r w:rsidRPr="00DF6AE4">
        <w:rPr>
          <w:rFonts w:ascii="Arial" w:hAnsi="Arial" w:cs="Arial"/>
          <w:sz w:val="24"/>
          <w:szCs w:val="28"/>
        </w:rPr>
        <w:t>Глава муниципального образования</w:t>
      </w:r>
    </w:p>
    <w:p w:rsidR="00A21CCB" w:rsidRPr="00DF6AE4" w:rsidRDefault="00DF6AE4" w:rsidP="00DF6AE4">
      <w:pPr>
        <w:spacing w:after="0" w:line="240" w:lineRule="auto"/>
        <w:ind w:right="-1"/>
        <w:jc w:val="both"/>
        <w:rPr>
          <w:rFonts w:ascii="Arial" w:hAnsi="Arial" w:cs="Arial"/>
          <w:sz w:val="24"/>
          <w:szCs w:val="28"/>
        </w:rPr>
      </w:pPr>
      <w:r w:rsidRPr="00DF6AE4">
        <w:rPr>
          <w:rFonts w:ascii="Arial" w:hAnsi="Arial" w:cs="Arial"/>
          <w:sz w:val="24"/>
          <w:szCs w:val="28"/>
        </w:rPr>
        <w:t xml:space="preserve"> «Тугутуйское» </w:t>
      </w:r>
      <w:r w:rsidRPr="00DF6AE4">
        <w:rPr>
          <w:rFonts w:ascii="Arial" w:hAnsi="Arial" w:cs="Arial"/>
          <w:sz w:val="24"/>
          <w:szCs w:val="28"/>
        </w:rPr>
        <w:t>П.А. Тарбеев</w:t>
      </w:r>
    </w:p>
    <w:p w:rsidR="00A21CCB" w:rsidRDefault="00A21CCB" w:rsidP="00A21CCB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37AEB" w:rsidRPr="002B73F9" w:rsidRDefault="00057034" w:rsidP="002B73F9">
      <w:pPr>
        <w:spacing w:after="0" w:line="240" w:lineRule="auto"/>
        <w:jc w:val="right"/>
        <w:rPr>
          <w:rFonts w:ascii="Courier New" w:hAnsi="Courier New" w:cs="Courier New"/>
        </w:rPr>
      </w:pPr>
      <w:r w:rsidRPr="002B73F9">
        <w:rPr>
          <w:rFonts w:ascii="Courier New" w:hAnsi="Courier New" w:cs="Courier New"/>
        </w:rPr>
        <w:t xml:space="preserve">Приложение № 1 </w:t>
      </w:r>
    </w:p>
    <w:p w:rsidR="00637AEB" w:rsidRPr="002B73F9" w:rsidRDefault="00057034" w:rsidP="002B73F9">
      <w:pPr>
        <w:spacing w:after="0" w:line="240" w:lineRule="auto"/>
        <w:jc w:val="right"/>
        <w:rPr>
          <w:rFonts w:ascii="Courier New" w:hAnsi="Courier New" w:cs="Courier New"/>
        </w:rPr>
      </w:pPr>
      <w:r w:rsidRPr="002B73F9">
        <w:rPr>
          <w:rFonts w:ascii="Courier New" w:hAnsi="Courier New" w:cs="Courier New"/>
        </w:rPr>
        <w:t>к постановлению главы администрации</w:t>
      </w:r>
      <w:r w:rsidR="009E22C4" w:rsidRPr="002B73F9">
        <w:rPr>
          <w:rFonts w:ascii="Courier New" w:hAnsi="Courier New" w:cs="Courier New"/>
        </w:rPr>
        <w:t xml:space="preserve"> </w:t>
      </w:r>
    </w:p>
    <w:p w:rsidR="00057034" w:rsidRPr="002B73F9" w:rsidRDefault="009E22C4" w:rsidP="002B73F9">
      <w:pPr>
        <w:spacing w:after="0" w:line="240" w:lineRule="auto"/>
        <w:jc w:val="right"/>
        <w:rPr>
          <w:rFonts w:ascii="Courier New" w:hAnsi="Courier New" w:cs="Courier New"/>
        </w:rPr>
      </w:pPr>
      <w:r w:rsidRPr="002B73F9">
        <w:rPr>
          <w:rFonts w:ascii="Courier New" w:hAnsi="Courier New" w:cs="Courier New"/>
        </w:rPr>
        <w:t>муниципального образования «</w:t>
      </w:r>
      <w:r w:rsidR="00487EE0" w:rsidRPr="002B73F9">
        <w:rPr>
          <w:rFonts w:ascii="Courier New" w:hAnsi="Courier New" w:cs="Courier New"/>
        </w:rPr>
        <w:t>Тугутуйское</w:t>
      </w:r>
      <w:r w:rsidRPr="002B73F9">
        <w:rPr>
          <w:rFonts w:ascii="Courier New" w:hAnsi="Courier New" w:cs="Courier New"/>
        </w:rPr>
        <w:t>»</w:t>
      </w:r>
    </w:p>
    <w:p w:rsidR="002B73F9" w:rsidRDefault="002B73F9" w:rsidP="002B73F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B73F9">
        <w:rPr>
          <w:rFonts w:ascii="Courier New" w:eastAsia="Times New Roman" w:hAnsi="Courier New" w:cs="Courier New"/>
          <w:lang w:eastAsia="ru-RU"/>
        </w:rPr>
        <w:t xml:space="preserve">13.05.2019г.№37 </w:t>
      </w:r>
    </w:p>
    <w:p w:rsidR="002B73F9" w:rsidRDefault="002B73F9" w:rsidP="002B73F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B73F9">
        <w:rPr>
          <w:rFonts w:ascii="Courier New" w:eastAsia="Times New Roman" w:hAnsi="Courier New" w:cs="Courier New"/>
          <w:lang w:eastAsia="ru-RU"/>
        </w:rPr>
        <w:t xml:space="preserve">«О проведении публичных слушаний </w:t>
      </w:r>
    </w:p>
    <w:p w:rsidR="002B73F9" w:rsidRPr="002B73F9" w:rsidRDefault="002B73F9" w:rsidP="002B73F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B73F9">
        <w:rPr>
          <w:rFonts w:ascii="Courier New" w:eastAsia="Times New Roman" w:hAnsi="Courier New" w:cs="Courier New"/>
          <w:lang w:eastAsia="ru-RU"/>
        </w:rPr>
        <w:t>по проекту внесения изменений в Генеральный план»</w:t>
      </w:r>
    </w:p>
    <w:p w:rsidR="002B73F9" w:rsidRPr="002B73F9" w:rsidRDefault="002B73F9" w:rsidP="002B73F9">
      <w:pPr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</w:p>
    <w:p w:rsidR="00503307" w:rsidRDefault="00503307" w:rsidP="0050330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План-график проведения публичных слушаний по проекту </w:t>
      </w:r>
      <w:r w:rsidRPr="00503307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A21CCB">
        <w:rPr>
          <w:rFonts w:ascii="Times New Roman" w:hAnsi="Times New Roman" w:cs="Times New Roman"/>
          <w:sz w:val="28"/>
          <w:szCs w:val="28"/>
        </w:rPr>
        <w:t>генеральный план</w:t>
      </w:r>
      <w:r w:rsidR="009E22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487EE0">
        <w:rPr>
          <w:rFonts w:ascii="Times New Roman" w:hAnsi="Times New Roman" w:cs="Times New Roman"/>
          <w:sz w:val="28"/>
          <w:szCs w:val="28"/>
        </w:rPr>
        <w:t>Тугутуйское</w:t>
      </w:r>
      <w:r w:rsidR="009E22C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5725"/>
        <w:gridCol w:w="3080"/>
      </w:tblGrid>
      <w:tr w:rsidR="00DC1A1F" w:rsidRPr="00503307" w:rsidTr="001011EF">
        <w:tc>
          <w:tcPr>
            <w:tcW w:w="539" w:type="dxa"/>
            <w:vAlign w:val="center"/>
          </w:tcPr>
          <w:p w:rsidR="00DC1A1F" w:rsidRPr="00503307" w:rsidRDefault="00DC1A1F" w:rsidP="001011E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809" w:type="dxa"/>
            <w:vAlign w:val="center"/>
          </w:tcPr>
          <w:p w:rsidR="00DC1A1F" w:rsidRPr="00503307" w:rsidRDefault="00DC1A1F" w:rsidP="001011E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DC1A1F" w:rsidRPr="00503307" w:rsidRDefault="00DC1A1F" w:rsidP="001011E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C1A1F" w:rsidRPr="00503307" w:rsidTr="001011EF">
        <w:tc>
          <w:tcPr>
            <w:tcW w:w="539" w:type="dxa"/>
          </w:tcPr>
          <w:p w:rsidR="00DC1A1F" w:rsidRPr="00503307" w:rsidRDefault="00DC1A1F" w:rsidP="001011E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DC1A1F" w:rsidRPr="00503307" w:rsidRDefault="00DC1A1F" w:rsidP="001011E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 xml:space="preserve">повещение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 начале публичных слушаний</w:t>
            </w:r>
          </w:p>
        </w:tc>
        <w:tc>
          <w:tcPr>
            <w:tcW w:w="3115" w:type="dxa"/>
            <w:vAlign w:val="center"/>
          </w:tcPr>
          <w:p w:rsidR="00DC1A1F" w:rsidRPr="00503307" w:rsidRDefault="0073304A" w:rsidP="001011E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C1A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1A1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DC1A1F" w:rsidRPr="00503307" w:rsidTr="001011EF">
        <w:tc>
          <w:tcPr>
            <w:tcW w:w="539" w:type="dxa"/>
          </w:tcPr>
          <w:p w:rsidR="00DC1A1F" w:rsidRPr="00503307" w:rsidRDefault="00DC1A1F" w:rsidP="001011E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DC1A1F" w:rsidRPr="00503307" w:rsidRDefault="00DC1A1F" w:rsidP="001011E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такого проекта</w:t>
            </w:r>
          </w:p>
        </w:tc>
        <w:tc>
          <w:tcPr>
            <w:tcW w:w="3115" w:type="dxa"/>
            <w:vAlign w:val="center"/>
          </w:tcPr>
          <w:p w:rsidR="00DC1A1F" w:rsidRPr="00503307" w:rsidRDefault="0073304A" w:rsidP="001011E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1A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1A1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DC1A1F" w:rsidRPr="00503307" w:rsidTr="001011EF">
        <w:tc>
          <w:tcPr>
            <w:tcW w:w="539" w:type="dxa"/>
          </w:tcPr>
          <w:p w:rsidR="00DC1A1F" w:rsidRPr="00503307" w:rsidRDefault="00DC1A1F" w:rsidP="001011E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DC1A1F" w:rsidRPr="00503307" w:rsidRDefault="00DC1A1F" w:rsidP="001011E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DC1A1F" w:rsidRPr="009010FA" w:rsidRDefault="00DC1A1F" w:rsidP="001011E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3 недель, со дня открытия экспозиции  </w:t>
            </w:r>
          </w:p>
        </w:tc>
      </w:tr>
      <w:tr w:rsidR="00DC1A1F" w:rsidRPr="00503307" w:rsidTr="001011EF">
        <w:tc>
          <w:tcPr>
            <w:tcW w:w="539" w:type="dxa"/>
          </w:tcPr>
          <w:p w:rsidR="00DC1A1F" w:rsidRPr="00503307" w:rsidRDefault="00DC1A1F" w:rsidP="001011E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DC1A1F" w:rsidRPr="00503307" w:rsidRDefault="00DC1A1F" w:rsidP="001011E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DC1A1F" w:rsidRPr="00503307" w:rsidRDefault="0073304A" w:rsidP="001011E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C1A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1A1F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</w:p>
        </w:tc>
      </w:tr>
      <w:tr w:rsidR="00DC1A1F" w:rsidRPr="00503307" w:rsidTr="001011EF">
        <w:tc>
          <w:tcPr>
            <w:tcW w:w="539" w:type="dxa"/>
          </w:tcPr>
          <w:p w:rsidR="00DC1A1F" w:rsidRPr="00503307" w:rsidRDefault="00DC1A1F" w:rsidP="001011E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DC1A1F" w:rsidRPr="00503307" w:rsidRDefault="00DC1A1F" w:rsidP="001011E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DC1A1F" w:rsidRPr="00503307" w:rsidRDefault="00DC1A1F" w:rsidP="001011E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r w:rsidR="00733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дней, со дня закрытия экспозиции</w:t>
            </w:r>
          </w:p>
        </w:tc>
      </w:tr>
      <w:tr w:rsidR="00DC1A1F" w:rsidRPr="00503307" w:rsidTr="001011EF">
        <w:tc>
          <w:tcPr>
            <w:tcW w:w="539" w:type="dxa"/>
          </w:tcPr>
          <w:p w:rsidR="00DC1A1F" w:rsidRPr="00503307" w:rsidRDefault="00DC1A1F" w:rsidP="001011E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DC1A1F" w:rsidRPr="00503307" w:rsidRDefault="00DC1A1F" w:rsidP="001011E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DC1A1F" w:rsidRPr="00503307" w:rsidRDefault="00DC1A1F" w:rsidP="001011E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r w:rsidR="007330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дней, со дня закрытия экспозиции</w:t>
            </w:r>
          </w:p>
        </w:tc>
      </w:tr>
    </w:tbl>
    <w:p w:rsidR="00503307" w:rsidRPr="00503307" w:rsidRDefault="00503307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503307" w:rsidRPr="00503307" w:rsidSect="002B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32"/>
    <w:rsid w:val="0002689D"/>
    <w:rsid w:val="00035BDE"/>
    <w:rsid w:val="000463C1"/>
    <w:rsid w:val="00057034"/>
    <w:rsid w:val="00103C7F"/>
    <w:rsid w:val="0012333C"/>
    <w:rsid w:val="00123B1A"/>
    <w:rsid w:val="00125751"/>
    <w:rsid w:val="00127DB5"/>
    <w:rsid w:val="001A1102"/>
    <w:rsid w:val="001F41D7"/>
    <w:rsid w:val="00202629"/>
    <w:rsid w:val="00227084"/>
    <w:rsid w:val="00236215"/>
    <w:rsid w:val="002B0D1E"/>
    <w:rsid w:val="002B73F9"/>
    <w:rsid w:val="00371BA2"/>
    <w:rsid w:val="003743C7"/>
    <w:rsid w:val="00404027"/>
    <w:rsid w:val="00413616"/>
    <w:rsid w:val="0042081E"/>
    <w:rsid w:val="00433C56"/>
    <w:rsid w:val="00482E17"/>
    <w:rsid w:val="00487EE0"/>
    <w:rsid w:val="0049405E"/>
    <w:rsid w:val="004B721A"/>
    <w:rsid w:val="004E6F2D"/>
    <w:rsid w:val="00503307"/>
    <w:rsid w:val="00557B66"/>
    <w:rsid w:val="00561A5F"/>
    <w:rsid w:val="005D5DCF"/>
    <w:rsid w:val="005E5612"/>
    <w:rsid w:val="005F3929"/>
    <w:rsid w:val="00637AEB"/>
    <w:rsid w:val="00655563"/>
    <w:rsid w:val="0066175C"/>
    <w:rsid w:val="00684175"/>
    <w:rsid w:val="006B754E"/>
    <w:rsid w:val="0073304A"/>
    <w:rsid w:val="007368F6"/>
    <w:rsid w:val="00745A5F"/>
    <w:rsid w:val="00767810"/>
    <w:rsid w:val="007B4F50"/>
    <w:rsid w:val="00803FEA"/>
    <w:rsid w:val="008B0682"/>
    <w:rsid w:val="008E7124"/>
    <w:rsid w:val="009010FA"/>
    <w:rsid w:val="00940D79"/>
    <w:rsid w:val="0099603A"/>
    <w:rsid w:val="009C22AF"/>
    <w:rsid w:val="009E22C4"/>
    <w:rsid w:val="00A21CCB"/>
    <w:rsid w:val="00A315D1"/>
    <w:rsid w:val="00A410C7"/>
    <w:rsid w:val="00A65CA3"/>
    <w:rsid w:val="00B104D5"/>
    <w:rsid w:val="00B261FF"/>
    <w:rsid w:val="00B462DD"/>
    <w:rsid w:val="00B529CD"/>
    <w:rsid w:val="00B81872"/>
    <w:rsid w:val="00C00DB9"/>
    <w:rsid w:val="00C7012C"/>
    <w:rsid w:val="00C76E45"/>
    <w:rsid w:val="00CA51BF"/>
    <w:rsid w:val="00D52455"/>
    <w:rsid w:val="00D60FB2"/>
    <w:rsid w:val="00D818D1"/>
    <w:rsid w:val="00DC1A1F"/>
    <w:rsid w:val="00DE206D"/>
    <w:rsid w:val="00DF6AE4"/>
    <w:rsid w:val="00E14332"/>
    <w:rsid w:val="00E30754"/>
    <w:rsid w:val="00E37D98"/>
    <w:rsid w:val="00E65EB2"/>
    <w:rsid w:val="00EB4AE1"/>
    <w:rsid w:val="00EC6CC6"/>
    <w:rsid w:val="00EF2E6A"/>
    <w:rsid w:val="00F53569"/>
    <w:rsid w:val="00F92BD0"/>
    <w:rsid w:val="00FA22CB"/>
    <w:rsid w:val="00FF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0D0D"/>
  <w15:docId w15:val="{2CBD357C-D0A8-428F-9210-3212BB5B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929"/>
    <w:pPr>
      <w:ind w:left="720"/>
      <w:contextualSpacing/>
    </w:pPr>
  </w:style>
  <w:style w:type="table" w:styleId="a4">
    <w:name w:val="Table Grid"/>
    <w:basedOn w:val="a1"/>
    <w:uiPriority w:val="39"/>
    <w:rsid w:val="00057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7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7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EC5A5-458C-4261-883C-2D656D7E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BussinesMan</dc:creator>
  <cp:lastModifiedBy>1</cp:lastModifiedBy>
  <cp:revision>2</cp:revision>
  <cp:lastPrinted>2019-05-15T04:31:00Z</cp:lastPrinted>
  <dcterms:created xsi:type="dcterms:W3CDTF">2019-05-20T02:32:00Z</dcterms:created>
  <dcterms:modified xsi:type="dcterms:W3CDTF">2019-05-20T02:32:00Z</dcterms:modified>
</cp:coreProperties>
</file>