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94" w:rsidRDefault="00897D94">
      <w:pPr>
        <w:pStyle w:val="ConsPlusTitlePage"/>
      </w:pP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Title"/>
        <w:jc w:val="center"/>
      </w:pPr>
      <w:r>
        <w:t>ПРАВИТЕЛЬСТВО ИРКУТСКОЙ ОБЛАСТИ</w:t>
      </w:r>
    </w:p>
    <w:p w:rsidR="00897D94" w:rsidRDefault="00897D94">
      <w:pPr>
        <w:pStyle w:val="ConsPlusTitle"/>
        <w:jc w:val="center"/>
      </w:pPr>
    </w:p>
    <w:p w:rsidR="00897D94" w:rsidRDefault="00897D94">
      <w:pPr>
        <w:pStyle w:val="ConsPlusTitle"/>
        <w:jc w:val="center"/>
      </w:pPr>
      <w:r>
        <w:t>ПОСТАНОВЛЕНИЕ</w:t>
      </w:r>
    </w:p>
    <w:p w:rsidR="00897D94" w:rsidRDefault="00897D94">
      <w:pPr>
        <w:pStyle w:val="ConsPlusTitle"/>
        <w:jc w:val="center"/>
      </w:pPr>
      <w:r>
        <w:t xml:space="preserve">от 7 апреля 2014 г. </w:t>
      </w:r>
      <w:r w:rsidR="002F13BF">
        <w:t>№</w:t>
      </w:r>
      <w:r>
        <w:t xml:space="preserve"> 188-пп</w:t>
      </w:r>
    </w:p>
    <w:p w:rsidR="00897D94" w:rsidRDefault="00897D94">
      <w:pPr>
        <w:pStyle w:val="ConsPlusTitle"/>
        <w:jc w:val="center"/>
      </w:pPr>
    </w:p>
    <w:p w:rsidR="00897D94" w:rsidRDefault="00897D94">
      <w:pPr>
        <w:pStyle w:val="ConsPlusTitle"/>
        <w:jc w:val="center"/>
      </w:pPr>
      <w:r>
        <w:t>ОБ УСТАНОВЛЕНИИ ПОРЯДКА ПРЕДОСТАВЛЕНИЯ СОЦИАЛЬНЫХ ВЫПЛАТ</w:t>
      </w:r>
    </w:p>
    <w:p w:rsidR="00897D94" w:rsidRDefault="00897D94">
      <w:pPr>
        <w:pStyle w:val="ConsPlusTitle"/>
        <w:jc w:val="center"/>
      </w:pPr>
      <w:r>
        <w:t xml:space="preserve">НА СТРОИТЕЛЬСТВО (ПРИОБРЕТЕНИЕ) ЖИЛЬЯ ГРАЖДАНАМ </w:t>
      </w:r>
      <w:proofErr w:type="gramStart"/>
      <w:r>
        <w:t>РОССИЙСКОЙ</w:t>
      </w:r>
      <w:proofErr w:type="gramEnd"/>
    </w:p>
    <w:p w:rsidR="00897D94" w:rsidRDefault="00897D94">
      <w:pPr>
        <w:pStyle w:val="ConsPlusTitle"/>
        <w:jc w:val="center"/>
      </w:pPr>
      <w:r>
        <w:t xml:space="preserve">ФЕДЕРАЦИИ, </w:t>
      </w:r>
      <w:proofErr w:type="gramStart"/>
      <w:r>
        <w:t>ПРОЖИВАЮЩИМ</w:t>
      </w:r>
      <w:proofErr w:type="gramEnd"/>
      <w:r>
        <w:t xml:space="preserve"> В СЕЛЬСКОЙ МЕСТНОСТИ НА ТЕРРИТОРИИ</w:t>
      </w:r>
    </w:p>
    <w:p w:rsidR="00897D94" w:rsidRDefault="00897D94">
      <w:pPr>
        <w:pStyle w:val="ConsPlusTitle"/>
        <w:jc w:val="center"/>
      </w:pPr>
      <w:r>
        <w:t>ИРКУТСКОЙ ОБЛАСТИ, В ТОМ ЧИСЛЕ МОЛОДЫМ СЕМЬЯМ И МОЛОДЫМ</w:t>
      </w:r>
    </w:p>
    <w:p w:rsidR="00897D94" w:rsidRDefault="00897D94">
      <w:pPr>
        <w:pStyle w:val="ConsPlusTitle"/>
        <w:jc w:val="center"/>
      </w:pPr>
      <w:r>
        <w:t>СПЕЦИАЛИСТАМ</w:t>
      </w:r>
    </w:p>
    <w:p w:rsidR="00897D94" w:rsidRDefault="00897D94">
      <w:pPr>
        <w:pStyle w:val="ConsPlusNormal"/>
        <w:jc w:val="center"/>
      </w:pPr>
      <w:r>
        <w:t>Список изменяющих документов</w:t>
      </w:r>
    </w:p>
    <w:p w:rsidR="00897D94" w:rsidRDefault="00897D94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897D94" w:rsidRDefault="00897D94">
      <w:pPr>
        <w:pStyle w:val="ConsPlusNormal"/>
        <w:jc w:val="center"/>
      </w:pPr>
      <w:r>
        <w:t xml:space="preserve">от 23.09.2014 </w:t>
      </w:r>
      <w:hyperlink r:id="rId5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480-пп</w:t>
        </w:r>
      </w:hyperlink>
      <w:r>
        <w:t xml:space="preserve">, от 14.04.2015 </w:t>
      </w:r>
      <w:hyperlink r:id="rId6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156-пп</w:t>
        </w:r>
      </w:hyperlink>
      <w:r>
        <w:t xml:space="preserve">, от 19.08.2015 </w:t>
      </w:r>
      <w:hyperlink r:id="rId7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415-пп</w:t>
        </w:r>
      </w:hyperlink>
      <w:r>
        <w:t>,</w:t>
      </w:r>
    </w:p>
    <w:p w:rsidR="00897D94" w:rsidRDefault="00897D94">
      <w:pPr>
        <w:pStyle w:val="ConsPlusNormal"/>
        <w:jc w:val="center"/>
      </w:pPr>
      <w:r>
        <w:t xml:space="preserve">от 20.11.2015 </w:t>
      </w:r>
      <w:hyperlink r:id="rId8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587-пп</w:t>
        </w:r>
      </w:hyperlink>
      <w:r>
        <w:t>)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ind w:firstLine="540"/>
        <w:jc w:val="both"/>
      </w:pPr>
      <w:proofErr w:type="gramStart"/>
      <w:r>
        <w:t xml:space="preserve">В целях улучшения жилищных условий граждан Российской Федерации, проживающих в сельской местности на территории Иркутской области, в том числе молодых семей и молодых специалистов, в соответствии с федеральной целевой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"Устойчивое развитие сельских территорий на 2014 - 2017 годы и на период до 2020 года", утвержденной постановлением Правительства Российской Федерации от 15 июля 2013 года </w:t>
      </w:r>
      <w:proofErr w:type="gramEnd"/>
      <w:r w:rsidR="002F13BF">
        <w:t>№</w:t>
      </w:r>
      <w:proofErr w:type="gramStart"/>
      <w:r>
        <w:t xml:space="preserve"> 598, государственной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Иркутской области</w:t>
      </w:r>
      <w:proofErr w:type="gramEnd"/>
      <w:r>
        <w:t xml:space="preserve"> "Развитие сельского хозяйства и регулирование рынков сельскохозяйственной продукции, сырья и продовольствия" на 2014 - 2020 годы, утвержденной постановлением Правительства Иркутской области от 9 декабря 2013 года </w:t>
      </w:r>
      <w:r w:rsidR="002F13BF">
        <w:t>№</w:t>
      </w:r>
      <w:r>
        <w:t xml:space="preserve"> 568-пп, руководствуясь </w:t>
      </w:r>
      <w:hyperlink r:id="rId11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ind w:firstLine="540"/>
        <w:jc w:val="both"/>
      </w:pPr>
      <w:r>
        <w:t xml:space="preserve">1. Установить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социальных выплат на строительство (приобретение) жилья гражданам Российской Федерации, проживающим в сельской местности на территории Иркутской области, в том числе молодым семьям и молодым специалистам (прилагается).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ind w:firstLine="540"/>
        <w:jc w:val="both"/>
      </w:pPr>
      <w:r>
        <w:t>1(1). Установить, что в Иркутской области осуществляется за счет средств федерального и областного бюджетов на соответствующий финансовый год и на плановый период государственная поддержка на строительство (приобретение) жилья гражданам Российской Федерации, проживающим в сельской местности на территории Иркутской области, в том числе молодым семьям и молодым специалистам.</w:t>
      </w:r>
    </w:p>
    <w:p w:rsidR="00897D94" w:rsidRDefault="00897D94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19.08.2015 </w:t>
      </w:r>
      <w:r w:rsidR="002F13BF">
        <w:t>№</w:t>
      </w:r>
      <w:r>
        <w:t xml:space="preserve"> 415-пп)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26 декабря 2011 года </w:t>
      </w:r>
      <w:proofErr w:type="gramEnd"/>
      <w:r w:rsidR="002F13BF">
        <w:t>№</w:t>
      </w:r>
      <w:proofErr w:type="gramStart"/>
      <w:r>
        <w:t xml:space="preserve"> 415-пп "Об утверждении Порядка формирования и утверждения сводного списка участников мероприятий - получателей социальных выплат в рамках реализации федеральной целевой программы "Социальное развитие села до 2013 года", утвержденной постановлением Правительства Российской Федерации от 3 декабря 2002 года </w:t>
      </w:r>
      <w:proofErr w:type="gramEnd"/>
      <w:r w:rsidR="002F13BF">
        <w:t>№</w:t>
      </w:r>
      <w:proofErr w:type="gramStart"/>
      <w:r>
        <w:t xml:space="preserve"> 858, по Иркутской области и Порядка выдачи свидетельств о предоставлении</w:t>
      </w:r>
      <w:proofErr w:type="gramEnd"/>
      <w:r>
        <w:t xml:space="preserve"> социальных выплат на строительство (приобретение) жилья в сельской местности на территории Иркутской области".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ind w:firstLine="540"/>
        <w:jc w:val="both"/>
      </w:pPr>
      <w:r>
        <w:t>3. Настоящее постановление вступает в силу через десять календарных дней после его официального опубликования.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right"/>
      </w:pPr>
      <w:r>
        <w:t>Губернатор</w:t>
      </w:r>
    </w:p>
    <w:p w:rsidR="00897D94" w:rsidRDefault="00897D94">
      <w:pPr>
        <w:pStyle w:val="ConsPlusNormal"/>
        <w:jc w:val="right"/>
      </w:pPr>
      <w:r>
        <w:t>Иркутской области</w:t>
      </w:r>
    </w:p>
    <w:p w:rsidR="00897D94" w:rsidRDefault="00897D94">
      <w:pPr>
        <w:pStyle w:val="ConsPlusNormal"/>
        <w:jc w:val="right"/>
      </w:pPr>
      <w:r>
        <w:t>С.В.ЕРОЩЕНКО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right"/>
      </w:pPr>
      <w:proofErr w:type="gramStart"/>
      <w:r>
        <w:t>Установлен</w:t>
      </w:r>
      <w:proofErr w:type="gramEnd"/>
    </w:p>
    <w:p w:rsidR="00897D94" w:rsidRDefault="00897D94">
      <w:pPr>
        <w:pStyle w:val="ConsPlusNormal"/>
        <w:jc w:val="right"/>
      </w:pPr>
      <w:r>
        <w:t>постановлением</w:t>
      </w:r>
    </w:p>
    <w:p w:rsidR="00897D94" w:rsidRDefault="00897D94">
      <w:pPr>
        <w:pStyle w:val="ConsPlusNormal"/>
        <w:jc w:val="right"/>
      </w:pPr>
      <w:r>
        <w:t>Правительства Иркутской области</w:t>
      </w:r>
    </w:p>
    <w:p w:rsidR="00897D94" w:rsidRDefault="00897D94">
      <w:pPr>
        <w:pStyle w:val="ConsPlusNormal"/>
        <w:jc w:val="right"/>
      </w:pPr>
      <w:r>
        <w:t>от 7 апреля 2014 года</w:t>
      </w:r>
    </w:p>
    <w:p w:rsidR="00897D94" w:rsidRDefault="002F13BF">
      <w:pPr>
        <w:pStyle w:val="ConsPlusNormal"/>
        <w:jc w:val="right"/>
      </w:pPr>
      <w:r>
        <w:t>№</w:t>
      </w:r>
      <w:r w:rsidR="00897D94">
        <w:t xml:space="preserve"> 188-пп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Title"/>
        <w:jc w:val="center"/>
      </w:pPr>
      <w:bookmarkStart w:id="0" w:name="P41"/>
      <w:bookmarkEnd w:id="0"/>
      <w:r>
        <w:t>ПОРЯДОК</w:t>
      </w:r>
    </w:p>
    <w:p w:rsidR="00897D94" w:rsidRDefault="00897D94">
      <w:pPr>
        <w:pStyle w:val="ConsPlusTitle"/>
        <w:jc w:val="center"/>
      </w:pPr>
      <w:r>
        <w:t>ПРЕДОСТАВЛЕНИЯ СОЦИАЛЬНЫХ ВЫПЛАТ НА СТРОИТЕЛЬСТВО</w:t>
      </w:r>
    </w:p>
    <w:p w:rsidR="00897D94" w:rsidRDefault="00897D94">
      <w:pPr>
        <w:pStyle w:val="ConsPlusTitle"/>
        <w:jc w:val="center"/>
      </w:pPr>
      <w:r>
        <w:t>(ПРИОБРЕТЕНИЕ) ЖИЛЬЯ ГРАЖДАНАМ РОССИЙСКОЙ ФЕДЕРАЦИИ,</w:t>
      </w:r>
    </w:p>
    <w:p w:rsidR="00897D94" w:rsidRDefault="00897D94">
      <w:pPr>
        <w:pStyle w:val="ConsPlusTitle"/>
        <w:jc w:val="center"/>
      </w:pPr>
      <w:proofErr w:type="gramStart"/>
      <w:r>
        <w:t>ПРОЖИВАЮЩИМ</w:t>
      </w:r>
      <w:proofErr w:type="gramEnd"/>
      <w:r>
        <w:t xml:space="preserve"> В СЕЛЬСКОЙ МЕСТНОСТИ НА ТЕРРИТОРИИ ИРКУТСКОЙ</w:t>
      </w:r>
    </w:p>
    <w:p w:rsidR="00897D94" w:rsidRDefault="00897D94">
      <w:pPr>
        <w:pStyle w:val="ConsPlusTitle"/>
        <w:jc w:val="center"/>
      </w:pPr>
      <w:r>
        <w:t>ОБЛАСТИ, В ТОМ ЧИСЛЕ МОЛОДЫМ СЕМЬЯМ И МОЛОДЫМ СПЕЦИАЛИСТАМ</w:t>
      </w:r>
    </w:p>
    <w:p w:rsidR="00897D94" w:rsidRDefault="00897D94">
      <w:pPr>
        <w:pStyle w:val="ConsPlusNormal"/>
        <w:jc w:val="center"/>
      </w:pPr>
      <w:r>
        <w:t>Список изменяющих документов</w:t>
      </w:r>
    </w:p>
    <w:p w:rsidR="00897D94" w:rsidRDefault="00897D94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897D94" w:rsidRDefault="00897D94">
      <w:pPr>
        <w:pStyle w:val="ConsPlusNormal"/>
        <w:jc w:val="center"/>
      </w:pPr>
      <w:r>
        <w:t xml:space="preserve">от 23.09.2014 </w:t>
      </w:r>
      <w:hyperlink r:id="rId14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480-пп</w:t>
        </w:r>
      </w:hyperlink>
      <w:r>
        <w:t xml:space="preserve">, от 14.04.2015 </w:t>
      </w:r>
      <w:hyperlink r:id="rId15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156-пп</w:t>
        </w:r>
      </w:hyperlink>
      <w:r>
        <w:t xml:space="preserve">, от 20.11.2015 </w:t>
      </w:r>
      <w:hyperlink r:id="rId16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587-пп</w:t>
        </w:r>
      </w:hyperlink>
      <w:r>
        <w:t>)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center"/>
      </w:pPr>
      <w:r>
        <w:t>Глава 1. ОБЩИЕ ПОЛОЖЕНИЯ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предусмотренными приложением </w:t>
      </w:r>
      <w:proofErr w:type="gramEnd"/>
      <w:r w:rsidR="002F13BF">
        <w:t>№</w:t>
      </w:r>
      <w:proofErr w:type="gramStart"/>
      <w:r>
        <w:t xml:space="preserve"> 3 к федеральной целевой программе "Устойчивое развитие сельских территорий на 2014 - 2017 годы и на период до 2020 года", утвержденной постановлением Правительства</w:t>
      </w:r>
      <w:proofErr w:type="gramEnd"/>
      <w:r>
        <w:t xml:space="preserve"> </w:t>
      </w:r>
      <w:proofErr w:type="gramStart"/>
      <w:r>
        <w:t xml:space="preserve">Российской Федерации от 15 июля 2013 года </w:t>
      </w:r>
      <w:proofErr w:type="gramEnd"/>
      <w:r w:rsidR="002F13BF">
        <w:t>№</w:t>
      </w:r>
      <w:proofErr w:type="gramStart"/>
      <w:r>
        <w:t xml:space="preserve"> 598 (далее - Программа), и устанавливает правила предоставления социальных выплат на строительство (приобретение) жилья гражданам Российской Федерации, проживающим и работающим в сельской местности на территории Иркутской области,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</w:t>
      </w:r>
      <w:proofErr w:type="gramEnd"/>
      <w:r>
        <w:t xml:space="preserve"> </w:t>
      </w:r>
      <w:proofErr w:type="gramStart"/>
      <w:r>
        <w:t>там (далее соответственно - социальные выплаты, граждане, молодые семьи, молодые специалисты), правила формирования списков граждан, в том числе молодых семей и молодых специалистов, изъявивших желание улучшить жилищные условия с использованием социальных выплат, сводного списка на плановый период, сводного списка на очередной финансовый год и порядок выдачи свидетельств о предоставлении социальной выплаты на строительство (приобретение) жилья в сельской местности.</w:t>
      </w:r>
      <w:proofErr w:type="gramEnd"/>
    </w:p>
    <w:p w:rsidR="00897D94" w:rsidRDefault="00897D9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>2. Социальные выплаты гражданам, молодым семьям и молодым специалистам предоставляются за счет средств федерального и областного бюджетов в пределах средств, предусмотренных на эти цели законом Иркутской области об областном бюджете на очередной финансовый год и плановый период.</w:t>
      </w:r>
    </w:p>
    <w:p w:rsidR="00897D94" w:rsidRDefault="00897D94">
      <w:pPr>
        <w:pStyle w:val="ConsPlusNormal"/>
        <w:ind w:firstLine="540"/>
        <w:jc w:val="both"/>
      </w:pPr>
      <w:r>
        <w:t>3. Размер социальных выплат гражданам, молодым семьям и молодым специалистам составляет разницу между расчетной стоимостью строительства (приобретения) жилья и суммой собственных и (или) заемных сре</w:t>
      </w:r>
      <w:proofErr w:type="gramStart"/>
      <w:r>
        <w:t>дств гр</w:t>
      </w:r>
      <w:proofErr w:type="gramEnd"/>
      <w:r>
        <w:t>аждан, но не более 70 процентов расчетной стоимости строительства (приобретения) жилья.</w:t>
      </w:r>
    </w:p>
    <w:p w:rsidR="00897D94" w:rsidRDefault="00897D94">
      <w:pPr>
        <w:pStyle w:val="ConsPlusNormal"/>
        <w:ind w:firstLine="540"/>
        <w:jc w:val="both"/>
      </w:pPr>
      <w:r>
        <w:t>Доля собственных и (или) заемных сре</w:t>
      </w:r>
      <w:proofErr w:type="gramStart"/>
      <w:r>
        <w:t>дств гр</w:t>
      </w:r>
      <w:proofErr w:type="gramEnd"/>
      <w:r>
        <w:t>аждан, молодых семей и молодых специалистов составляет не менее 30 процентов расчетной стоимости строительства (приобретения) жилья.</w:t>
      </w:r>
    </w:p>
    <w:p w:rsidR="00897D94" w:rsidRDefault="00897D94">
      <w:pPr>
        <w:pStyle w:val="ConsPlusNormal"/>
        <w:ind w:firstLine="540"/>
        <w:jc w:val="both"/>
      </w:pPr>
      <w:r>
        <w:t>4. Социальные выплаты не предоставляются гражданам, молодым семьям и молодым специалистам, а также членам их семей, ранее реализовавшим право на улучшение жилищных условий в сельской местности с использованием средств социальных выплат.</w:t>
      </w:r>
    </w:p>
    <w:p w:rsidR="00897D94" w:rsidRDefault="00897D94">
      <w:pPr>
        <w:pStyle w:val="ConsPlusNormal"/>
        <w:ind w:firstLine="540"/>
        <w:jc w:val="both"/>
      </w:pPr>
      <w:r>
        <w:t xml:space="preserve">5.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156-пп.</w:t>
      </w:r>
    </w:p>
    <w:p w:rsidR="00897D94" w:rsidRDefault="00897D94">
      <w:pPr>
        <w:pStyle w:val="ConsPlusNormal"/>
        <w:ind w:firstLine="540"/>
        <w:jc w:val="both"/>
      </w:pPr>
      <w:r>
        <w:t>6. Органом, уполномоченным на организацию работы по предоставлению социальных выплат гражданам, молодым семьям и молодым специалистам, является министерство сельского хозяйства Иркутской области (далее - министерство).</w:t>
      </w:r>
    </w:p>
    <w:p w:rsidR="00897D94" w:rsidRDefault="00897D94">
      <w:pPr>
        <w:pStyle w:val="ConsPlusNormal"/>
        <w:ind w:firstLine="540"/>
        <w:jc w:val="both"/>
      </w:pPr>
      <w:r>
        <w:lastRenderedPageBreak/>
        <w:t>7. В настоящем Порядке используются следующие основные понятия:</w:t>
      </w:r>
    </w:p>
    <w:p w:rsidR="00897D94" w:rsidRDefault="00897D94">
      <w:pPr>
        <w:pStyle w:val="ConsPlusNormal"/>
        <w:ind w:firstLine="540"/>
        <w:jc w:val="both"/>
      </w:pPr>
      <w:r>
        <w:t>участники мероприятий - получатели социальных выплат, включенные в сводный список на очередной финансовый год;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сводный список на очередной финансовый год - сводный список участников мероприятий - получателей социальных выплат на очередной финансовый год, утвержденный министерством в рамках реализации </w:t>
      </w:r>
      <w:hyperlink r:id="rId21" w:history="1">
        <w:r>
          <w:rPr>
            <w:color w:val="0000FF"/>
          </w:rPr>
          <w:t>Программы</w:t>
        </w:r>
      </w:hyperlink>
      <w:r>
        <w:t>, по форме, утвержденной Министерством сельского хозяйства Российской Федерации;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>строительство жилого дома - создание объекта индивидуального жилищного строительства или пристроенного жилого помещения к имеющемуся жилому дому в сельской местности, в том числе завершение ранее начатого строительства жилого дома;</w:t>
      </w:r>
    </w:p>
    <w:p w:rsidR="00897D94" w:rsidRDefault="00897D94">
      <w:pPr>
        <w:pStyle w:val="ConsPlusNormal"/>
        <w:ind w:firstLine="540"/>
        <w:jc w:val="both"/>
      </w:pPr>
      <w:r>
        <w:t xml:space="preserve">сводный список на плановый период - сводный список участников мероприятий - получателей социальных выплат на плановый период, утвержденный министерством в рамках реализации </w:t>
      </w:r>
      <w:hyperlink r:id="rId23" w:history="1">
        <w:r>
          <w:rPr>
            <w:color w:val="0000FF"/>
          </w:rPr>
          <w:t>Программы</w:t>
        </w:r>
      </w:hyperlink>
      <w:r>
        <w:t>, по форме, утвержденной Министерством сельского хозяйства Российской Федерации;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>двухсторонний договор - договор об обеспечении граждан, проживающих на территории Иркутской области, жильем с использованием на эти цели социальной выплаты, заключенный между министерством и участником мероприятий по форме, утвержденной министерством;</w:t>
      </w:r>
    </w:p>
    <w:p w:rsidR="00897D94" w:rsidRDefault="00897D94">
      <w:pPr>
        <w:pStyle w:val="ConsPlusNormal"/>
        <w:ind w:firstLine="540"/>
        <w:jc w:val="both"/>
      </w:pPr>
      <w:r>
        <w:t>трехсторонний договор - договор об обеспечении жильем молодой семьи (молодого специалиста) с использованием на эти цели социальной выплаты, заключенный между министерством, работодателем и участником мероприятий по форме, утвержденной министерством;</w:t>
      </w:r>
    </w:p>
    <w:p w:rsidR="00897D94" w:rsidRDefault="00897D94">
      <w:pPr>
        <w:pStyle w:val="ConsPlusNormal"/>
        <w:ind w:firstLine="540"/>
        <w:jc w:val="both"/>
      </w:pPr>
      <w:r>
        <w:t xml:space="preserve">акт выполненных работ - акт о приемке выполненных работ, унифицированная </w:t>
      </w:r>
      <w:hyperlink r:id="rId25" w:history="1">
        <w:r>
          <w:rPr>
            <w:color w:val="0000FF"/>
          </w:rPr>
          <w:t xml:space="preserve">форма </w:t>
        </w:r>
        <w:r w:rsidR="002F13BF">
          <w:rPr>
            <w:color w:val="0000FF"/>
          </w:rPr>
          <w:t>№</w:t>
        </w:r>
        <w:r>
          <w:rPr>
            <w:color w:val="0000FF"/>
          </w:rPr>
          <w:t xml:space="preserve"> КС-2</w:t>
        </w:r>
      </w:hyperlink>
      <w:r>
        <w:t xml:space="preserve">, утвержденная постановлением Государственного комитета Российской Федерации по статистике от 11 ноября 1999 года </w:t>
      </w:r>
      <w:r w:rsidR="002F13BF">
        <w:t>№</w:t>
      </w:r>
      <w:r>
        <w:t xml:space="preserve"> 100;</w:t>
      </w:r>
    </w:p>
    <w:p w:rsidR="00897D94" w:rsidRDefault="00897D94">
      <w:pPr>
        <w:pStyle w:val="ConsPlusNormal"/>
        <w:ind w:firstLine="540"/>
        <w:jc w:val="both"/>
      </w:pPr>
      <w:r>
        <w:t xml:space="preserve">справка о стоимости выполненных работ и затрат - справка о стоимости выполненных работ и затрат, унифицированная </w:t>
      </w:r>
      <w:hyperlink r:id="rId26" w:history="1">
        <w:r>
          <w:rPr>
            <w:color w:val="0000FF"/>
          </w:rPr>
          <w:t xml:space="preserve">форма </w:t>
        </w:r>
        <w:r w:rsidR="002F13BF">
          <w:rPr>
            <w:color w:val="0000FF"/>
          </w:rPr>
          <w:t>№</w:t>
        </w:r>
        <w:r>
          <w:rPr>
            <w:color w:val="0000FF"/>
          </w:rPr>
          <w:t xml:space="preserve"> КС-3</w:t>
        </w:r>
      </w:hyperlink>
      <w:r>
        <w:t xml:space="preserve">, утвержденная постановлением Государственного комитета Российской Федерации по статистике от 11 ноября 1999 года </w:t>
      </w:r>
      <w:r w:rsidR="002F13BF">
        <w:t>№</w:t>
      </w:r>
      <w:r>
        <w:t xml:space="preserve"> 100;</w:t>
      </w:r>
    </w:p>
    <w:p w:rsidR="00897D94" w:rsidRDefault="002F13BF">
      <w:pPr>
        <w:pStyle w:val="ConsPlusNormal"/>
        <w:ind w:firstLine="540"/>
        <w:jc w:val="both"/>
      </w:pPr>
      <w:hyperlink w:anchor="P525" w:history="1">
        <w:proofErr w:type="gramStart"/>
        <w:r w:rsidR="00897D94">
          <w:rPr>
            <w:color w:val="0000FF"/>
          </w:rPr>
          <w:t>списки</w:t>
        </w:r>
      </w:hyperlink>
      <w:r w:rsidR="00897D94">
        <w:t xml:space="preserve"> граждан, молодых семей и молодых специалистов муниципальных районов области - списки граждан, в том числе молодых семей и молодых специалистов, изъявивших желание улучшить жилищные условия с использованием социальной выплаты и собственных и (или) заемных средств в рамках реализации </w:t>
      </w:r>
      <w:hyperlink r:id="rId27" w:history="1">
        <w:r w:rsidR="00897D94">
          <w:rPr>
            <w:color w:val="0000FF"/>
          </w:rPr>
          <w:t>Программы</w:t>
        </w:r>
      </w:hyperlink>
      <w:r w:rsidR="00897D94">
        <w:t xml:space="preserve"> при соблюдении условий, установленных </w:t>
      </w:r>
      <w:hyperlink w:anchor="P79" w:history="1">
        <w:r w:rsidR="00897D94">
          <w:rPr>
            <w:color w:val="0000FF"/>
          </w:rPr>
          <w:t>пунктами 8</w:t>
        </w:r>
      </w:hyperlink>
      <w:r w:rsidR="00897D94">
        <w:t xml:space="preserve">, </w:t>
      </w:r>
      <w:hyperlink w:anchor="P315" w:history="1">
        <w:r w:rsidR="00897D94">
          <w:rPr>
            <w:color w:val="0000FF"/>
          </w:rPr>
          <w:t>61</w:t>
        </w:r>
      </w:hyperlink>
      <w:r w:rsidR="00897D94">
        <w:t xml:space="preserve">, </w:t>
      </w:r>
      <w:hyperlink w:anchor="P331" w:history="1">
        <w:r w:rsidR="00897D94">
          <w:rPr>
            <w:color w:val="0000FF"/>
          </w:rPr>
          <w:t>62</w:t>
        </w:r>
      </w:hyperlink>
      <w:r w:rsidR="00897D94">
        <w:t xml:space="preserve"> настоящего Порядка, сформированные органами местного самоуправления муниципальных районов области на очередной финансовый год</w:t>
      </w:r>
      <w:proofErr w:type="gramEnd"/>
      <w:r w:rsidR="00897D94">
        <w:t xml:space="preserve"> и плановый период, по форме (прилагается);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под агропромышленным комплексом понимаются сельскохозяйственные товаропроизводители, признанные таковыми в соответствии со </w:t>
      </w:r>
      <w:hyperlink r:id="rId29" w:history="1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</w:t>
      </w:r>
      <w:r w:rsidR="002F13BF">
        <w:t>№</w:t>
      </w:r>
      <w:r>
        <w:t xml:space="preserve"> 264-ФЗ "О развитии сельского хозяйства";</w:t>
      </w:r>
    </w:p>
    <w:p w:rsidR="00897D94" w:rsidRDefault="00897D94">
      <w:pPr>
        <w:pStyle w:val="ConsPlusNormal"/>
        <w:ind w:firstLine="540"/>
        <w:jc w:val="both"/>
      </w:pPr>
      <w:r>
        <w:t>под социальной сферой понимаются организации независимо от их организационно-правовой формы и индивидуальные предприниматели, выполняющие работы или оказывающие услуги в сельской местности в области здравоохранения, в том числе ветеринарной деятельности в сфере агропромышленного комплекса, образования, социального обслуживания, культуры, физической культуры и спорта.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center"/>
      </w:pPr>
      <w:r>
        <w:t>Глава 2. ПОРЯДОК ПРЕДОСТАВЛЕНИЯ СОЦИАЛЬНЫХ ВЫПЛАТ ГРАЖДАНАМ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ind w:firstLine="540"/>
        <w:jc w:val="both"/>
      </w:pPr>
      <w:bookmarkStart w:id="1" w:name="P79"/>
      <w:bookmarkEnd w:id="1"/>
      <w:r>
        <w:t>8. Право на получение социальной выплаты гражданин имеет при соблюдении в совокупности следующих условий:</w:t>
      </w:r>
    </w:p>
    <w:p w:rsidR="00897D94" w:rsidRDefault="00897D94">
      <w:pPr>
        <w:pStyle w:val="ConsPlusNormal"/>
        <w:ind w:firstLine="540"/>
        <w:jc w:val="both"/>
      </w:pPr>
      <w:r>
        <w:t>а) постоянное проживание в сельской местности;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bookmarkStart w:id="2" w:name="P82"/>
      <w:bookmarkEnd w:id="2"/>
      <w:r>
        <w:t>б) наличие собственных и (или) заемных сре</w:t>
      </w:r>
      <w:proofErr w:type="gramStart"/>
      <w:r>
        <w:t>дств в р</w:t>
      </w:r>
      <w:proofErr w:type="gramEnd"/>
      <w:r>
        <w:t xml:space="preserve">азмере не менее 30% расчетной </w:t>
      </w:r>
      <w:r>
        <w:lastRenderedPageBreak/>
        <w:t xml:space="preserve">стоимости строительства (приобретения) жилья, определяемой в соответствии с </w:t>
      </w:r>
      <w:hyperlink w:anchor="P126" w:history="1">
        <w:r>
          <w:rPr>
            <w:color w:val="0000FF"/>
          </w:rPr>
          <w:t>пунктом 15</w:t>
        </w:r>
      </w:hyperlink>
      <w:r>
        <w:t xml:space="preserve"> настоящего Порядка, а также средств, необходимых для строительства (приобретения) жилья в случае, предусмотренном </w:t>
      </w:r>
      <w:hyperlink w:anchor="P135" w:history="1">
        <w:r>
          <w:rPr>
            <w:color w:val="0000FF"/>
          </w:rPr>
          <w:t>пунктом 19</w:t>
        </w:r>
      </w:hyperlink>
      <w:r>
        <w:t xml:space="preserve"> настоящего Порядка. При отсутствии (недостаточности) собственных и (или) заемных сре</w:t>
      </w:r>
      <w:proofErr w:type="gramStart"/>
      <w:r>
        <w:t>дств гр</w:t>
      </w:r>
      <w:proofErr w:type="gramEnd"/>
      <w:r>
        <w:t xml:space="preserve">ажданином могут быть использованы средства (часть средств) материнского (семейного) капитала в порядке, установленном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2007 года </w:t>
      </w:r>
      <w:r w:rsidR="002F13BF">
        <w:t>№</w:t>
      </w:r>
      <w:r>
        <w:t xml:space="preserve"> 862 "О Правилах направления средств (части средств) материнского (семейного) капитала на улучшение жилищных условий";</w:t>
      </w:r>
    </w:p>
    <w:p w:rsidR="00897D94" w:rsidRDefault="00897D94">
      <w:pPr>
        <w:pStyle w:val="ConsPlusNormal"/>
        <w:ind w:firstLine="540"/>
        <w:jc w:val="both"/>
      </w:pPr>
      <w:bookmarkStart w:id="3" w:name="P83"/>
      <w:bookmarkEnd w:id="3"/>
      <w:r>
        <w:t xml:space="preserve">в) признание гражданина </w:t>
      </w:r>
      <w:proofErr w:type="gramStart"/>
      <w:r>
        <w:t>нуждающимся</w:t>
      </w:r>
      <w:proofErr w:type="gramEnd"/>
      <w:r>
        <w:t xml:space="preserve"> в улучшении жилищных условий.</w:t>
      </w:r>
    </w:p>
    <w:p w:rsidR="00897D94" w:rsidRDefault="00897D94">
      <w:pPr>
        <w:pStyle w:val="ConsPlusNormal"/>
        <w:ind w:firstLine="540"/>
        <w:jc w:val="both"/>
      </w:pPr>
      <w:proofErr w:type="gramStart"/>
      <w:r>
        <w:t xml:space="preserve">г) работа по трудовому договору или осуществление индивидуальной предпринимательской деятельности (основное место работы) в сельской местности (в течение не менее одного года на дату подачи </w:t>
      </w:r>
      <w:hyperlink r:id="rId32" w:history="1">
        <w:r>
          <w:rPr>
            <w:color w:val="0000FF"/>
          </w:rPr>
          <w:t>заявления</w:t>
        </w:r>
      </w:hyperlink>
      <w:r>
        <w:t xml:space="preserve"> о включении 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специалистов, по форме согласно приложению </w:t>
      </w:r>
      <w:proofErr w:type="gramEnd"/>
      <w:r w:rsidR="002F13BF">
        <w:t>№</w:t>
      </w:r>
      <w:proofErr w:type="gramStart"/>
      <w:r>
        <w:t xml:space="preserve"> 6 к Программе).</w:t>
      </w:r>
      <w:proofErr w:type="gramEnd"/>
    </w:p>
    <w:p w:rsidR="00897D94" w:rsidRDefault="00897D9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основаниям, установленным </w:t>
      </w:r>
      <w:hyperlink r:id="rId34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</w:p>
    <w:p w:rsidR="00897D94" w:rsidRDefault="00897D94">
      <w:pPr>
        <w:pStyle w:val="ConsPlusNormal"/>
        <w:ind w:firstLine="540"/>
        <w:jc w:val="both"/>
      </w:pPr>
      <w:bookmarkStart w:id="4" w:name="P87"/>
      <w:bookmarkEnd w:id="4"/>
      <w:r>
        <w:t>9. Предоставление гражданам социальных выплат осуществляется согласно следующей очередности:</w:t>
      </w:r>
    </w:p>
    <w:p w:rsidR="00897D94" w:rsidRDefault="00897D94">
      <w:pPr>
        <w:pStyle w:val="ConsPlusNormal"/>
        <w:ind w:firstLine="540"/>
        <w:jc w:val="both"/>
      </w:pPr>
      <w:bookmarkStart w:id="5" w:name="P88"/>
      <w:bookmarkEnd w:id="5"/>
      <w:r>
        <w:t>а) гражданам,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897D94" w:rsidRDefault="00897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D94" w:rsidRDefault="002F13BF">
      <w:pPr>
        <w:pStyle w:val="ConsPlusNormal"/>
        <w:ind w:firstLine="540"/>
        <w:jc w:val="both"/>
      </w:pPr>
      <w:hyperlink r:id="rId35" w:history="1">
        <w:r w:rsidR="00897D94">
          <w:rPr>
            <w:color w:val="0000FF"/>
          </w:rPr>
          <w:t>Постановлением</w:t>
        </w:r>
      </w:hyperlink>
      <w:r w:rsidR="00897D94">
        <w:t xml:space="preserve"> Правительства Иркутской области от 14.04.2015 </w:t>
      </w:r>
      <w:r>
        <w:t>№</w:t>
      </w:r>
      <w:r w:rsidR="00897D94">
        <w:t xml:space="preserve"> 156-пп в подпункт "б" внесены изменения, действие которых </w:t>
      </w:r>
      <w:hyperlink r:id="rId36" w:history="1">
        <w:r w:rsidR="00897D94">
          <w:rPr>
            <w:color w:val="0000FF"/>
          </w:rPr>
          <w:t>не распространяется</w:t>
        </w:r>
      </w:hyperlink>
      <w:r w:rsidR="00897D94">
        <w:t xml:space="preserve"> на граждан, молодые семьи и молодых специалистов, включенных в сводный список участников мероприятий и предварительный список участников мероприятий, сформированные до дня </w:t>
      </w:r>
      <w:hyperlink r:id="rId37" w:history="1">
        <w:r w:rsidR="00897D94">
          <w:rPr>
            <w:color w:val="0000FF"/>
          </w:rPr>
          <w:t>вступления в силу</w:t>
        </w:r>
      </w:hyperlink>
      <w:r w:rsidR="00897D94">
        <w:t xml:space="preserve"> указанного документа.</w:t>
      </w:r>
    </w:p>
    <w:p w:rsidR="00897D94" w:rsidRDefault="00897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D94" w:rsidRDefault="00897D94">
      <w:pPr>
        <w:pStyle w:val="ConsPlusNormal"/>
        <w:ind w:firstLine="540"/>
        <w:jc w:val="both"/>
      </w:pPr>
      <w:r>
        <w:t>б) гражданам, работающим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897D94" w:rsidRDefault="00897D9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D94" w:rsidRDefault="002F13BF">
      <w:pPr>
        <w:pStyle w:val="ConsPlusNormal"/>
        <w:ind w:firstLine="540"/>
        <w:jc w:val="both"/>
      </w:pPr>
      <w:hyperlink r:id="rId39" w:history="1">
        <w:r w:rsidR="00897D94">
          <w:rPr>
            <w:color w:val="0000FF"/>
          </w:rPr>
          <w:t>Постановлением</w:t>
        </w:r>
      </w:hyperlink>
      <w:r w:rsidR="00897D94">
        <w:t xml:space="preserve"> Правительства Иркутской области от 14.04.2015 </w:t>
      </w:r>
      <w:r>
        <w:t>№</w:t>
      </w:r>
      <w:r w:rsidR="00897D94">
        <w:t xml:space="preserve"> 156-пп в подпункт "</w:t>
      </w:r>
      <w:proofErr w:type="gramStart"/>
      <w:r w:rsidR="00897D94">
        <w:t>в</w:t>
      </w:r>
      <w:proofErr w:type="gramEnd"/>
      <w:r w:rsidR="00897D94">
        <w:t xml:space="preserve">" внесены изменения, действие которых </w:t>
      </w:r>
      <w:hyperlink r:id="rId40" w:history="1">
        <w:r w:rsidR="00897D94">
          <w:rPr>
            <w:color w:val="0000FF"/>
          </w:rPr>
          <w:t>не распространяется</w:t>
        </w:r>
      </w:hyperlink>
      <w:r w:rsidR="00897D94">
        <w:t xml:space="preserve"> на граждан, молодые семьи и молодых специалистов, включенных в сводный список участников мероприятий и предварительный список участников мероприятий, сформированные до дня </w:t>
      </w:r>
      <w:hyperlink r:id="rId41" w:history="1">
        <w:r w:rsidR="00897D94">
          <w:rPr>
            <w:color w:val="0000FF"/>
          </w:rPr>
          <w:t>вступления в силу</w:t>
        </w:r>
      </w:hyperlink>
      <w:r w:rsidR="00897D94">
        <w:t xml:space="preserve"> указанного документа.</w:t>
      </w:r>
    </w:p>
    <w:p w:rsidR="00897D94" w:rsidRDefault="00897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D94" w:rsidRDefault="00897D94">
      <w:pPr>
        <w:pStyle w:val="ConsPlusNormal"/>
        <w:ind w:firstLine="540"/>
        <w:jc w:val="both"/>
      </w:pPr>
      <w:r>
        <w:t>в) гражданам,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приобретения жилых помещений;</w:t>
      </w:r>
    </w:p>
    <w:p w:rsidR="00897D94" w:rsidRDefault="00897D9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bookmarkStart w:id="6" w:name="P99"/>
      <w:bookmarkEnd w:id="6"/>
      <w:r>
        <w:t>г) гражданам, работающим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</w:r>
    </w:p>
    <w:p w:rsidR="00897D94" w:rsidRDefault="00897D94">
      <w:pPr>
        <w:pStyle w:val="ConsPlusNormal"/>
        <w:ind w:firstLine="540"/>
        <w:jc w:val="both"/>
      </w:pPr>
      <w:r>
        <w:t xml:space="preserve">д) гражданам, осуществляющим трудовую деятельность в сельской местности (за исключением граждан, указанных в </w:t>
      </w:r>
      <w:hyperlink w:anchor="P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99" w:history="1">
        <w:r>
          <w:rPr>
            <w:color w:val="0000FF"/>
          </w:rPr>
          <w:t>"г"</w:t>
        </w:r>
      </w:hyperlink>
      <w:r>
        <w:t xml:space="preserve"> настоящего пункта), изъявившим желание улучшить жилищные условия путем строительства жилого дома или участия в долевом </w:t>
      </w:r>
      <w:r>
        <w:lastRenderedPageBreak/>
        <w:t>строительстве жилых домов (квартир);</w:t>
      </w:r>
    </w:p>
    <w:p w:rsidR="00897D94" w:rsidRDefault="00897D94">
      <w:pPr>
        <w:pStyle w:val="ConsPlusNormal"/>
        <w:ind w:firstLine="540"/>
        <w:jc w:val="both"/>
      </w:pPr>
      <w:r>
        <w:t xml:space="preserve">е) гражданам, осуществляющим трудовую деятельность в сельской местности (за исключением граждан, указанных в </w:t>
      </w:r>
      <w:hyperlink w:anchor="P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99" w:history="1">
        <w:r>
          <w:rPr>
            <w:color w:val="0000FF"/>
          </w:rPr>
          <w:t>"г"</w:t>
        </w:r>
      </w:hyperlink>
      <w:r>
        <w:t xml:space="preserve"> настоящего пункта), изъявившим желание улучшить жилищные условия путем приобретения жилых помещений.</w:t>
      </w:r>
    </w:p>
    <w:p w:rsidR="00897D94" w:rsidRDefault="00897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D94" w:rsidRDefault="002F13BF">
      <w:pPr>
        <w:pStyle w:val="ConsPlusNormal"/>
        <w:ind w:firstLine="540"/>
        <w:jc w:val="both"/>
      </w:pPr>
      <w:hyperlink r:id="rId43" w:history="1">
        <w:r w:rsidR="00897D94">
          <w:rPr>
            <w:color w:val="0000FF"/>
          </w:rPr>
          <w:t>Постановлением</w:t>
        </w:r>
      </w:hyperlink>
      <w:r w:rsidR="00897D94">
        <w:t xml:space="preserve"> Правительства Иркутской области от 14.04.2015 </w:t>
      </w:r>
      <w:r>
        <w:t>№</w:t>
      </w:r>
      <w:r w:rsidR="00897D94">
        <w:t xml:space="preserve"> 156-пп в пункт 10 внесены изменения, действие которых </w:t>
      </w:r>
      <w:hyperlink r:id="rId44" w:history="1">
        <w:r w:rsidR="00897D94">
          <w:rPr>
            <w:color w:val="0000FF"/>
          </w:rPr>
          <w:t>не распространяется</w:t>
        </w:r>
      </w:hyperlink>
      <w:r w:rsidR="00897D94">
        <w:t xml:space="preserve"> на граждан, молодые семьи и молодых специалистов, включенных в сводный список участников мероприятий и предварительный список участников мероприятий, сформированные до дня </w:t>
      </w:r>
      <w:hyperlink r:id="rId45" w:history="1">
        <w:r w:rsidR="00897D94">
          <w:rPr>
            <w:color w:val="0000FF"/>
          </w:rPr>
          <w:t>вступления в силу</w:t>
        </w:r>
      </w:hyperlink>
      <w:r w:rsidR="00897D94">
        <w:t xml:space="preserve"> указанного документа.</w:t>
      </w:r>
    </w:p>
    <w:p w:rsidR="00897D94" w:rsidRDefault="00897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D94" w:rsidRDefault="00897D94">
      <w:pPr>
        <w:pStyle w:val="ConsPlusNormal"/>
        <w:ind w:firstLine="540"/>
        <w:jc w:val="both"/>
      </w:pPr>
      <w:bookmarkStart w:id="7" w:name="P105"/>
      <w:bookmarkEnd w:id="7"/>
      <w:r>
        <w:t xml:space="preserve">10. В каждой из указанных в </w:t>
      </w:r>
      <w:hyperlink w:anchor="P87" w:history="1">
        <w:r>
          <w:rPr>
            <w:color w:val="0000FF"/>
          </w:rPr>
          <w:t>пункте 9</w:t>
        </w:r>
      </w:hyperlink>
      <w:r>
        <w:t xml:space="preserve"> настоящего Порядка групп граждан очередность определяется в хронологической последовательности по дате подачи ими заявления в соответствии с </w:t>
      </w:r>
      <w:hyperlink w:anchor="P136" w:history="1">
        <w:r>
          <w:rPr>
            <w:color w:val="0000FF"/>
          </w:rPr>
          <w:t>пунктом 20</w:t>
        </w:r>
      </w:hyperlink>
      <w:r>
        <w:t xml:space="preserve"> настоящего Порядка с учетом первоочередного предоставления социальных выплат:</w:t>
      </w:r>
    </w:p>
    <w:p w:rsidR="00897D94" w:rsidRDefault="00897D94">
      <w:pPr>
        <w:pStyle w:val="ConsPlusNormal"/>
        <w:ind w:firstLine="540"/>
        <w:jc w:val="both"/>
      </w:pPr>
      <w:r>
        <w:t>а) гражданам, имеющих трех и более детей;</w:t>
      </w:r>
    </w:p>
    <w:p w:rsidR="00897D94" w:rsidRDefault="00897D94">
      <w:pPr>
        <w:pStyle w:val="ConsPlusNormal"/>
        <w:ind w:firstLine="540"/>
        <w:jc w:val="both"/>
      </w:pPr>
      <w:r>
        <w:t xml:space="preserve">б) гражданам, включенным в списки граждан, изъявивших желание улучшить жилищные условия с использованием социальных выплат в рамках федеральной целевой </w:t>
      </w:r>
      <w:hyperlink r:id="rId46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2013 года", утвержденной постановлением Правительства Российской Федерации от 3 декабря 2002 года </w:t>
      </w:r>
      <w:r w:rsidR="002F13BF">
        <w:t>№</w:t>
      </w:r>
      <w:r>
        <w:t xml:space="preserve"> 858 "О федеральной целевой программе "Социальное развитие села до 2013 года.</w:t>
      </w:r>
    </w:p>
    <w:p w:rsidR="00897D94" w:rsidRDefault="00897D94">
      <w:pPr>
        <w:pStyle w:val="ConsPlusNormal"/>
        <w:jc w:val="both"/>
      </w:pPr>
      <w:r>
        <w:t xml:space="preserve">(п. 10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bookmarkStart w:id="8" w:name="P109"/>
      <w:bookmarkEnd w:id="8"/>
      <w:r>
        <w:t>11. К членам семьи гражданина применительно к настоящему Порядку относятся постоянно проживающие совместно с ним его супруга (супруг), а также дети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случаях иные лица могут быть признаны членами семьи этого гражданина в судебном порядке.</w:t>
      </w:r>
    </w:p>
    <w:p w:rsidR="00897D94" w:rsidRDefault="00897D94">
      <w:pPr>
        <w:pStyle w:val="ConsPlusNormal"/>
        <w:ind w:firstLine="540"/>
        <w:jc w:val="both"/>
      </w:pPr>
      <w:r>
        <w:t>12. Гражданин, которому предоставляется социальная выплата (далее - получатель социальной выплаты), вправе ее использовать:</w:t>
      </w:r>
    </w:p>
    <w:p w:rsidR="00897D94" w:rsidRDefault="00897D94">
      <w:pPr>
        <w:pStyle w:val="ConsPlusNormal"/>
        <w:ind w:firstLine="540"/>
        <w:jc w:val="both"/>
      </w:pPr>
      <w:r>
        <w:t xml:space="preserve">а) на приобретение жилого помещения в населенных пунктах Иркутской области, на территории которых преобладает деятельность, связанная с производством и переработкой сельскохозяйственной продукции, </w:t>
      </w:r>
      <w:hyperlink r:id="rId48" w:history="1">
        <w:r>
          <w:rPr>
            <w:color w:val="0000FF"/>
          </w:rPr>
          <w:t>перечень</w:t>
        </w:r>
      </w:hyperlink>
      <w:r>
        <w:t xml:space="preserve"> которых определен распоряжением Правительства Иркутской области от 22 апреля 2015 года </w:t>
      </w:r>
      <w:r w:rsidR="002F13BF">
        <w:t>№</w:t>
      </w:r>
      <w:r>
        <w:t xml:space="preserve"> 209-рп (далее - населенные пункты Иркутской области).</w:t>
      </w:r>
    </w:p>
    <w:p w:rsidR="00897D94" w:rsidRDefault="00897D94">
      <w:pPr>
        <w:pStyle w:val="ConsPlusNormal"/>
        <w:jc w:val="both"/>
      </w:pPr>
      <w:r>
        <w:t xml:space="preserve">(в ред. Постановлений Правительства Иркутской области от 14.04.2015 </w:t>
      </w:r>
      <w:hyperlink r:id="rId49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156-пп</w:t>
        </w:r>
      </w:hyperlink>
      <w:r>
        <w:t xml:space="preserve">, от 20.11.2015 </w:t>
      </w:r>
      <w:hyperlink r:id="rId50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587-пп</w:t>
        </w:r>
      </w:hyperlink>
      <w:r>
        <w:t>)</w:t>
      </w:r>
    </w:p>
    <w:p w:rsidR="00897D94" w:rsidRDefault="00897D94">
      <w:pPr>
        <w:pStyle w:val="ConsPlusNormal"/>
        <w:ind w:firstLine="540"/>
        <w:jc w:val="both"/>
      </w:pPr>
      <w:proofErr w:type="gramStart"/>
      <w:r>
        <w:t xml:space="preserve">Соответствие жилого помещения указанным в </w:t>
      </w:r>
      <w:hyperlink w:anchor="P297" w:history="1">
        <w:r>
          <w:rPr>
            <w:color w:val="0000FF"/>
          </w:rPr>
          <w:t>пункте 59</w:t>
        </w:r>
      </w:hyperlink>
      <w:r>
        <w:t xml:space="preserve"> настоящего Порядка требованиям устанавливается комиссией, созданной органом местного самоуправления муниципального района области, 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года </w:t>
      </w:r>
      <w:proofErr w:type="gramEnd"/>
      <w:r w:rsidR="002F13BF">
        <w:t>№</w:t>
      </w:r>
      <w:proofErr w:type="gramStart"/>
      <w:r>
        <w:t xml:space="preserve">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постановление Правительства Российской Федерации</w:t>
      </w:r>
      <w:proofErr w:type="gramEnd"/>
      <w:r>
        <w:t xml:space="preserve"> </w:t>
      </w:r>
      <w:r w:rsidR="002F13BF">
        <w:t>№</w:t>
      </w:r>
      <w:proofErr w:type="gramStart"/>
      <w:r>
        <w:t xml:space="preserve"> 47).</w:t>
      </w:r>
      <w:proofErr w:type="gramEnd"/>
    </w:p>
    <w:p w:rsidR="00897D94" w:rsidRDefault="00897D9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>
        <w:t>неполнородных</w:t>
      </w:r>
      <w:proofErr w:type="spellEnd"/>
      <w:r>
        <w:t xml:space="preserve"> братьев и сестер), а также на приобретение жилого помещения, в котором гражданин постоянно проживает;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>б) на строительство жилого дома (создание объекта индивидуального жилищного строительства или пристроенного жилого помещения к имеющемуся жилому дому) в населенных пунктах Иркутской области, в том числе на завершение ранее начатого строительства жилого дома;</w:t>
      </w:r>
    </w:p>
    <w:p w:rsidR="00897D94" w:rsidRDefault="00897D94">
      <w:pPr>
        <w:pStyle w:val="ConsPlusNormal"/>
        <w:jc w:val="both"/>
      </w:pPr>
      <w:r>
        <w:lastRenderedPageBreak/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>в) на участие в долевом строительстве жилых домов (квартир) в населенных пунктах Иркутской области.</w:t>
      </w:r>
    </w:p>
    <w:p w:rsidR="00897D94" w:rsidRDefault="00897D94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случае привлечения гражданином для строительства (приобретения) жилья в качестве источника </w:t>
      </w:r>
      <w:proofErr w:type="spellStart"/>
      <w:r>
        <w:t>софинансирования</w:t>
      </w:r>
      <w:proofErr w:type="spellEnd"/>
      <w:r>
        <w:t xml:space="preserve"> жилищного кредита (займа), в том числе ипотечного, социальная выплата может быть направлена на уплату первоначального взноса, а также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 займа) имеющим право на получение социальной выплаты в соответствии</w:t>
      </w:r>
      <w:proofErr w:type="gramEnd"/>
      <w:r>
        <w:t xml:space="preserve"> с </w:t>
      </w:r>
      <w:hyperlink w:anchor="P79" w:history="1">
        <w:r>
          <w:rPr>
            <w:color w:val="0000FF"/>
          </w:rPr>
          <w:t>пунктом 8</w:t>
        </w:r>
      </w:hyperlink>
      <w:r>
        <w:t xml:space="preserve"> настоящего Порядка и включения его в список граждан, изъявивших желание улучшить жилищные условия с использованием социальных выплат, формируемый органом местного самоуправления.</w:t>
      </w:r>
    </w:p>
    <w:p w:rsidR="00897D94" w:rsidRDefault="00897D94">
      <w:pPr>
        <w:pStyle w:val="ConsPlusNormal"/>
        <w:ind w:firstLine="540"/>
        <w:jc w:val="both"/>
      </w:pPr>
      <w:r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</w:p>
    <w:p w:rsidR="00897D94" w:rsidRDefault="00897D94">
      <w:pPr>
        <w:pStyle w:val="ConsPlusNormal"/>
        <w:ind w:firstLine="540"/>
        <w:jc w:val="both"/>
      </w:pPr>
      <w:r>
        <w:t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 выплате процентов за пользование кредитом (займом).</w:t>
      </w:r>
    </w:p>
    <w:p w:rsidR="00897D94" w:rsidRDefault="00897D94">
      <w:pPr>
        <w:pStyle w:val="ConsPlusNormal"/>
        <w:ind w:firstLine="540"/>
        <w:jc w:val="both"/>
      </w:pPr>
      <w:r>
        <w:t>Предоставление социальной выплаты на погашение основного долга и уплату процентов по кредиту (займу) на строительство (приобретение) жилья осуществляется на основании справки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(займом).</w:t>
      </w:r>
    </w:p>
    <w:p w:rsidR="00897D94" w:rsidRDefault="00897D94">
      <w:pPr>
        <w:pStyle w:val="ConsPlusNormal"/>
        <w:ind w:firstLine="540"/>
        <w:jc w:val="both"/>
      </w:pPr>
      <w:r>
        <w:t xml:space="preserve">14. Право граждан на получение социальной выплаты удостоверяется свидетельством по </w:t>
      </w:r>
      <w:hyperlink r:id="rId55" w:history="1">
        <w:r>
          <w:rPr>
            <w:color w:val="0000FF"/>
          </w:rPr>
          <w:t>форме</w:t>
        </w:r>
      </w:hyperlink>
      <w:r>
        <w:t xml:space="preserve"> согласно приложению </w:t>
      </w:r>
      <w:r w:rsidR="002F13BF">
        <w:t>№</w:t>
      </w:r>
      <w:r>
        <w:t xml:space="preserve"> 5 к Программе, которое не является ценной бумагой (далее - свидетельство). Срок действия свидетельства составляет 1 год </w:t>
      </w:r>
      <w:proofErr w:type="gramStart"/>
      <w:r>
        <w:t>с даты выдачи</w:t>
      </w:r>
      <w:proofErr w:type="gramEnd"/>
      <w:r>
        <w:t>, указанной в свидетельстве.</w:t>
      </w:r>
    </w:p>
    <w:p w:rsidR="00897D94" w:rsidRDefault="00897D94">
      <w:pPr>
        <w:pStyle w:val="ConsPlusNormal"/>
        <w:ind w:firstLine="540"/>
        <w:jc w:val="both"/>
      </w:pPr>
      <w:r>
        <w:t>Выдача участнику мероприятия свидетельства осуществляется министерством в пределах лимитов бюджетных обязательств, предусмотренных на социальные выплаты законом Иркутской области об областном бюджете на очередной финансовый год и плановый период.</w:t>
      </w:r>
    </w:p>
    <w:p w:rsidR="00897D94" w:rsidRDefault="00897D94">
      <w:pPr>
        <w:pStyle w:val="ConsPlusNormal"/>
        <w:ind w:firstLine="540"/>
        <w:jc w:val="both"/>
      </w:pPr>
      <w:bookmarkStart w:id="9" w:name="P126"/>
      <w:bookmarkEnd w:id="9"/>
      <w:r>
        <w:t xml:space="preserve">15. </w:t>
      </w:r>
      <w:proofErr w:type="gramStart"/>
      <w:r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</w:t>
      </w:r>
      <w:proofErr w:type="gramEnd"/>
      <w:r>
        <w:t xml:space="preserve">. метра общей площади жилья в сельской местности на территории Иркутской области, утвержденной Правительством Иркутской </w:t>
      </w:r>
      <w:proofErr w:type="gramStart"/>
      <w:r>
        <w:t>области</w:t>
      </w:r>
      <w:proofErr w:type="gramEnd"/>
      <w:r>
        <w:t xml:space="preserve"> на очередной финансовый год исходя из фактической стоимости строительства (приобретения) жилья в рамках </w:t>
      </w:r>
      <w:hyperlink r:id="rId56" w:history="1">
        <w:r>
          <w:rPr>
            <w:color w:val="0000FF"/>
          </w:rPr>
          <w:t>Программы</w:t>
        </w:r>
      </w:hyperlink>
      <w:r>
        <w:t xml:space="preserve"> за предыдущий год с учетом прогнозного уровня инфляции, установленного в Иркутской области на очередной финансовый год, но не превышающей средней рыночной стоимости 1 кв. метра общей площади жилья по Иркутской области, определяемой Министерством строительства и жилищно-коммунального хозяйства Российской Федерации на первый квартал очередного финансового года.</w:t>
      </w:r>
    </w:p>
    <w:p w:rsidR="00897D94" w:rsidRDefault="00897D94">
      <w:pPr>
        <w:pStyle w:val="ConsPlusNormal"/>
        <w:jc w:val="both"/>
      </w:pPr>
      <w:r>
        <w:t xml:space="preserve">(п. 15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16. В случае предоставления социальной </w:t>
      </w:r>
      <w:proofErr w:type="gramStart"/>
      <w:r>
        <w:t>выплаты</w:t>
      </w:r>
      <w:proofErr w:type="gramEnd"/>
      <w:r>
        <w:t xml:space="preserve">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дома.</w:t>
      </w:r>
    </w:p>
    <w:p w:rsidR="00897D94" w:rsidRDefault="00897D94">
      <w:pPr>
        <w:pStyle w:val="ConsPlusNormal"/>
        <w:ind w:firstLine="540"/>
        <w:jc w:val="both"/>
      </w:pPr>
      <w:r>
        <w:t>При этом стоимость не завершенного строительством жилого дома, определенная министерством, учитывается в качестве собственных сре</w:t>
      </w:r>
      <w:proofErr w:type="gramStart"/>
      <w:r>
        <w:t>дств гр</w:t>
      </w:r>
      <w:proofErr w:type="gramEnd"/>
      <w:r>
        <w:t xml:space="preserve">ажданина в </w:t>
      </w:r>
      <w:proofErr w:type="spellStart"/>
      <w:r>
        <w:t>софинансировании</w:t>
      </w:r>
      <w:proofErr w:type="spellEnd"/>
      <w:r>
        <w:t xml:space="preserve"> строительства жилого дома в соответствии с </w:t>
      </w:r>
      <w:hyperlink w:anchor="P82" w:history="1">
        <w:r>
          <w:rPr>
            <w:color w:val="0000FF"/>
          </w:rPr>
          <w:t>подпунктом "б" пункта 8</w:t>
        </w:r>
      </w:hyperlink>
      <w:r>
        <w:t xml:space="preserve"> настоящего Порядка.</w:t>
      </w:r>
    </w:p>
    <w:p w:rsidR="00897D94" w:rsidRDefault="00897D94">
      <w:pPr>
        <w:pStyle w:val="ConsPlusNormal"/>
        <w:ind w:firstLine="540"/>
        <w:jc w:val="both"/>
      </w:pPr>
      <w:bookmarkStart w:id="10" w:name="P130"/>
      <w:bookmarkEnd w:id="10"/>
      <w:r>
        <w:t>17. В случае если фактическая стоимость 1 кв. метра общей площади построенного (приобретенного) жилья меньше стоимости 1 кв. метра общей площади жилья, определенной Правительством Иркутской области на очередной финансовый год, размер социальной выплаты подлежит пересчету исходя из фактической стоимости 1 кв. метра общей площади жилья.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В случае если общая площадь строящегося (приобретаемого) жилья меньше размера, </w:t>
      </w:r>
      <w:r>
        <w:lastRenderedPageBreak/>
        <w:t>установленного для семей разной численности, но больше учетной нормы площади жилого помещения, установленной органом местного самоуправления, размер социальной выплаты подлежит пересчету исходя из фактической площади жилья.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18. Определение размера социальной выплаты производится министерством в соответствии с </w:t>
      </w:r>
      <w:hyperlink w:anchor="P126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30" w:history="1">
        <w:r>
          <w:rPr>
            <w:color w:val="0000FF"/>
          </w:rPr>
          <w:t>17</w:t>
        </w:r>
      </w:hyperlink>
      <w:r>
        <w:t xml:space="preserve"> настоящего Порядка.</w:t>
      </w:r>
    </w:p>
    <w:p w:rsidR="00897D94" w:rsidRDefault="00897D94">
      <w:pPr>
        <w:pStyle w:val="ConsPlusNormal"/>
        <w:ind w:firstLine="540"/>
        <w:jc w:val="both"/>
      </w:pPr>
      <w:bookmarkStart w:id="11" w:name="P135"/>
      <w:bookmarkEnd w:id="11"/>
      <w:r>
        <w:t xml:space="preserve">19. Получатель социальной выплаты вправе осуществить строительство (приобретение) жилья сверх установленного </w:t>
      </w:r>
      <w:hyperlink w:anchor="P126" w:history="1">
        <w:r>
          <w:rPr>
            <w:color w:val="0000FF"/>
          </w:rPr>
          <w:t>пунктом 15</w:t>
        </w:r>
      </w:hyperlink>
      <w:r>
        <w:t xml:space="preserve"> настоящего Порядка размера общей площади жилого помещения при условии оплаты им за счет собственных и (или) заемных сре</w:t>
      </w:r>
      <w:proofErr w:type="gramStart"/>
      <w:r>
        <w:t>дств ст</w:t>
      </w:r>
      <w:proofErr w:type="gramEnd"/>
      <w:r>
        <w:t>оимости строительства (приобретения) части жилья, превышающей указанный размер.</w:t>
      </w:r>
    </w:p>
    <w:p w:rsidR="00897D94" w:rsidRDefault="00897D94">
      <w:pPr>
        <w:pStyle w:val="ConsPlusNormal"/>
        <w:ind w:firstLine="540"/>
        <w:jc w:val="both"/>
      </w:pPr>
      <w:bookmarkStart w:id="12" w:name="P136"/>
      <w:bookmarkEnd w:id="12"/>
      <w:r>
        <w:t xml:space="preserve">20. Гражданин, имеющий право на получение социальной выплаты, представляет в орган местного самоуправления муниципального района по месту постоянного жительства заявление по </w:t>
      </w:r>
      <w:hyperlink r:id="rId60" w:history="1">
        <w:r>
          <w:rPr>
            <w:color w:val="0000FF"/>
          </w:rPr>
          <w:t>форме</w:t>
        </w:r>
      </w:hyperlink>
      <w:r>
        <w:t xml:space="preserve"> согласно приложению </w:t>
      </w:r>
      <w:r w:rsidR="002F13BF">
        <w:t>№</w:t>
      </w:r>
      <w:r>
        <w:t xml:space="preserve"> 6 к Программе с приложением (далее - заявление):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23.09.2014 </w:t>
      </w:r>
      <w:r w:rsidR="002F13BF">
        <w:t>№</w:t>
      </w:r>
      <w:r>
        <w:t xml:space="preserve"> 480-пп)</w:t>
      </w:r>
    </w:p>
    <w:p w:rsidR="00897D94" w:rsidRDefault="00897D94">
      <w:pPr>
        <w:pStyle w:val="ConsPlusNormal"/>
        <w:ind w:firstLine="540"/>
        <w:jc w:val="both"/>
      </w:pPr>
      <w:r>
        <w:t>а) копий 2, 3, 5 - 12 страниц паспорта гражданина Российской Федерации или иного документа, удостоверяющего личность заявителя и членов его семьи;</w:t>
      </w:r>
    </w:p>
    <w:p w:rsidR="00897D94" w:rsidRDefault="00897D94">
      <w:pPr>
        <w:pStyle w:val="ConsPlusNormal"/>
        <w:ind w:firstLine="540"/>
        <w:jc w:val="both"/>
      </w:pPr>
      <w: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897D94" w:rsidRDefault="00897D94">
      <w:pPr>
        <w:pStyle w:val="ConsPlusNormal"/>
        <w:ind w:firstLine="540"/>
        <w:jc w:val="both"/>
      </w:pPr>
      <w:bookmarkStart w:id="13" w:name="P140"/>
      <w:bookmarkEnd w:id="13"/>
      <w:r>
        <w:t>в) копий документов, подтверждающих наличие у заявителя и (или) членов его семьи собственных и (или) заемных сре</w:t>
      </w:r>
      <w:proofErr w:type="gramStart"/>
      <w:r>
        <w:t>дств в р</w:t>
      </w:r>
      <w:proofErr w:type="gramEnd"/>
      <w:r>
        <w:t xml:space="preserve">азмере, установленном </w:t>
      </w:r>
      <w:hyperlink w:anchor="P82" w:history="1">
        <w:r>
          <w:rPr>
            <w:color w:val="0000FF"/>
          </w:rPr>
          <w:t>подпунктом "б" пункта 8</w:t>
        </w:r>
      </w:hyperlink>
      <w:r>
        <w:t xml:space="preserve"> настоящего Порядка, а также при необходимости право заявителя (лица, состоящего в зарегистрированном браке с заявителем) на получение материнского (семейного) капитала;</w:t>
      </w:r>
    </w:p>
    <w:p w:rsidR="00897D94" w:rsidRDefault="00897D94">
      <w:pPr>
        <w:pStyle w:val="ConsPlusNormal"/>
        <w:ind w:firstLine="540"/>
        <w:jc w:val="both"/>
      </w:pPr>
      <w:r>
        <w:t xml:space="preserve">г) копию заполненной работодателем </w:t>
      </w:r>
      <w:hyperlink r:id="rId62" w:history="1">
        <w:r>
          <w:rPr>
            <w:color w:val="0000FF"/>
          </w:rPr>
          <w:t xml:space="preserve">формы </w:t>
        </w:r>
        <w:r w:rsidR="002F13BF">
          <w:rPr>
            <w:color w:val="0000FF"/>
          </w:rPr>
          <w:t>№</w:t>
        </w:r>
        <w:r>
          <w:rPr>
            <w:color w:val="0000FF"/>
          </w:rPr>
          <w:t xml:space="preserve"> 2</w:t>
        </w:r>
      </w:hyperlink>
      <w:r>
        <w:t xml:space="preserve"> "Отчет о финансовых результатах", </w:t>
      </w:r>
      <w:hyperlink r:id="rId63" w:history="1">
        <w:r>
          <w:rPr>
            <w:color w:val="0000FF"/>
          </w:rPr>
          <w:t xml:space="preserve">формы </w:t>
        </w:r>
        <w:r w:rsidR="002F13BF">
          <w:rPr>
            <w:color w:val="0000FF"/>
          </w:rPr>
          <w:t>№</w:t>
        </w:r>
        <w:r>
          <w:rPr>
            <w:color w:val="0000FF"/>
          </w:rPr>
          <w:t xml:space="preserve"> 6-АПК</w:t>
        </w:r>
      </w:hyperlink>
      <w:r>
        <w:t xml:space="preserve"> (</w:t>
      </w:r>
      <w:proofErr w:type="gramStart"/>
      <w:r>
        <w:t>годовая</w:t>
      </w:r>
      <w:proofErr w:type="gramEnd"/>
      <w:r>
        <w:t>) "Отчет об отраслевых показателях деятельности организаций агропромышленного комплекса", утверждаемых ежегодно Министерством сельского хозяйства Российской Федерации (для подтверждения факта работы в агропромышленном комплексе).</w:t>
      </w:r>
    </w:p>
    <w:p w:rsidR="00897D94" w:rsidRDefault="00897D94">
      <w:pPr>
        <w:pStyle w:val="ConsPlusNormal"/>
        <w:ind w:firstLine="540"/>
        <w:jc w:val="both"/>
      </w:pPr>
      <w:r>
        <w:t>В случае непредставления указанных форм орган местного самоуправления муниципального района области запрашивает их у соответствующего работодателя.</w:t>
      </w:r>
    </w:p>
    <w:p w:rsidR="00897D94" w:rsidRDefault="00897D94">
      <w:pPr>
        <w:pStyle w:val="ConsPlusNormal"/>
        <w:ind w:firstLine="540"/>
        <w:jc w:val="both"/>
      </w:pPr>
      <w:r>
        <w:t>Наличие собственных и (или) заемных средств у заявителя и (или) членов его семьи подтверждается следующими документами:</w:t>
      </w:r>
    </w:p>
    <w:p w:rsidR="00897D94" w:rsidRDefault="00897D94">
      <w:pPr>
        <w:pStyle w:val="ConsPlusNormal"/>
        <w:ind w:firstLine="540"/>
        <w:jc w:val="both"/>
      </w:pPr>
      <w:r>
        <w:t>сберегательной книжкой гражданина;</w:t>
      </w:r>
    </w:p>
    <w:p w:rsidR="00897D94" w:rsidRDefault="00897D94">
      <w:pPr>
        <w:pStyle w:val="ConsPlusNormal"/>
        <w:ind w:firstLine="540"/>
        <w:jc w:val="both"/>
      </w:pPr>
      <w:r>
        <w:t>договором займа, с указанием срока и суммы займа, с приложением расписки или иного документа, подтверждающего факт приема-передачи денежных средств;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23.09.2014 </w:t>
      </w:r>
      <w:r w:rsidR="002F13BF">
        <w:t>№</w:t>
      </w:r>
      <w:r>
        <w:t xml:space="preserve"> 480-пп)</w:t>
      </w:r>
    </w:p>
    <w:p w:rsidR="00897D94" w:rsidRDefault="00897D94">
      <w:pPr>
        <w:pStyle w:val="ConsPlusNormal"/>
        <w:ind w:firstLine="540"/>
        <w:jc w:val="both"/>
      </w:pPr>
      <w:r>
        <w:t>платежным документом, подтверждающим внесение денежных средств на расчетный счет или в кассу подрядчика или заказчика-застройщика в счет оплаты или предварительной оплаты строительных работ;</w:t>
      </w:r>
    </w:p>
    <w:p w:rsidR="00897D94" w:rsidRDefault="00897D94">
      <w:pPr>
        <w:pStyle w:val="ConsPlusNormal"/>
        <w:ind w:firstLine="540"/>
        <w:jc w:val="both"/>
      </w:pPr>
      <w:r>
        <w:t>кредитным договором, заключенным с кредитной организацией в целях строительства (приобретения) жилья;</w:t>
      </w:r>
    </w:p>
    <w:p w:rsidR="00897D94" w:rsidRDefault="00897D94">
      <w:pPr>
        <w:pStyle w:val="ConsPlusNormal"/>
        <w:ind w:firstLine="540"/>
        <w:jc w:val="both"/>
      </w:pPr>
      <w:r>
        <w:t>выпиской из лицевого счета по вкладу, выданной кредитной организацией;</w:t>
      </w:r>
    </w:p>
    <w:p w:rsidR="00897D94" w:rsidRDefault="00897D94">
      <w:pPr>
        <w:pStyle w:val="ConsPlusNormal"/>
        <w:ind w:firstLine="540"/>
        <w:jc w:val="both"/>
      </w:pPr>
      <w:r>
        <w:t xml:space="preserve">отчетом об оценке </w:t>
      </w:r>
      <w:proofErr w:type="gramStart"/>
      <w:r>
        <w:t>объекта</w:t>
      </w:r>
      <w:proofErr w:type="gramEnd"/>
      <w:r>
        <w:t xml:space="preserve"> не завершенного строительством жилого дома, подготовленным в соответствии с требованиями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29 июля 1998 года </w:t>
      </w:r>
      <w:r w:rsidR="002F13BF">
        <w:t>№</w:t>
      </w:r>
      <w:r>
        <w:t xml:space="preserve"> 135-ФЗ "Об оценочной деятельности в Российской Федерации", и свидетельством о государственной регистрации права собственности на объект незавершенного строительства;</w:t>
      </w:r>
    </w:p>
    <w:p w:rsidR="00897D94" w:rsidRDefault="00897D94">
      <w:pPr>
        <w:pStyle w:val="ConsPlusNormal"/>
        <w:ind w:firstLine="540"/>
        <w:jc w:val="both"/>
      </w:pPr>
      <w:r>
        <w:t>распиской продавца о получении от участника мероприятий сре</w:t>
      </w:r>
      <w:proofErr w:type="gramStart"/>
      <w:r>
        <w:t>дств в сч</w:t>
      </w:r>
      <w:proofErr w:type="gramEnd"/>
      <w:r>
        <w:t>ет стоимости приобретаемого жилья (в случае представления документов для получения свидетельства);</w:t>
      </w:r>
    </w:p>
    <w:p w:rsidR="00897D94" w:rsidRDefault="00897D94">
      <w:pPr>
        <w:pStyle w:val="ConsPlusNormal"/>
        <w:ind w:firstLine="540"/>
        <w:jc w:val="both"/>
      </w:pPr>
      <w:r>
        <w:t>извещением кредитной организации о принятии положительного решения о кредитовании с указанием суммы кредита (в случае представления документов для получения свидетельства).</w:t>
      </w:r>
    </w:p>
    <w:p w:rsidR="00897D94" w:rsidRDefault="00897D94">
      <w:pPr>
        <w:pStyle w:val="ConsPlusNormal"/>
        <w:ind w:firstLine="540"/>
        <w:jc w:val="both"/>
      </w:pPr>
      <w:r>
        <w:t>При отсутствии (недостаточности) собственных и (или) заемных сре</w:t>
      </w:r>
      <w:proofErr w:type="gramStart"/>
      <w:r>
        <w:t>дств гр</w:t>
      </w:r>
      <w:proofErr w:type="gramEnd"/>
      <w:r>
        <w:t xml:space="preserve">ажданина могут быть использованы средства (часть средств) материнского (семейного) капитала в порядке, установленном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2007 года </w:t>
      </w:r>
      <w:r w:rsidR="002F13BF">
        <w:t>№</w:t>
      </w:r>
      <w:r>
        <w:t xml:space="preserve"> 862 "О Правилах направления средств (части средств) материнского (семейного) капитала на улучшение жилищных условий";</w:t>
      </w:r>
    </w:p>
    <w:p w:rsidR="00897D94" w:rsidRDefault="00897D94">
      <w:pPr>
        <w:pStyle w:val="ConsPlusNormal"/>
        <w:ind w:firstLine="540"/>
        <w:jc w:val="both"/>
      </w:pPr>
      <w:r>
        <w:t xml:space="preserve">д) документа, подтверждающего признание гражданина и членов его семьи (при наличии) </w:t>
      </w:r>
      <w:proofErr w:type="gramStart"/>
      <w:r>
        <w:lastRenderedPageBreak/>
        <w:t>нуждающимися</w:t>
      </w:r>
      <w:proofErr w:type="gramEnd"/>
      <w:r>
        <w:t xml:space="preserve"> в улучшении жилищных условий;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23.09.2014 </w:t>
      </w:r>
      <w:r w:rsidR="002F13BF">
        <w:t>№</w:t>
      </w:r>
      <w:r>
        <w:t xml:space="preserve"> 480-пп)</w:t>
      </w:r>
    </w:p>
    <w:p w:rsidR="00897D94" w:rsidRDefault="00897D94">
      <w:pPr>
        <w:pStyle w:val="ConsPlusNormal"/>
        <w:ind w:firstLine="540"/>
        <w:jc w:val="both"/>
      </w:pPr>
      <w:r>
        <w:t xml:space="preserve">е) копии трудовой книжки (для </w:t>
      </w:r>
      <w:proofErr w:type="gramStart"/>
      <w:r>
        <w:t>работающих</w:t>
      </w:r>
      <w:proofErr w:type="gramEnd"/>
      <w:r>
        <w:t xml:space="preserve">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предпринимателя;</w:t>
      </w:r>
    </w:p>
    <w:p w:rsidR="00897D94" w:rsidRDefault="00897D94">
      <w:pPr>
        <w:pStyle w:val="ConsPlusNormal"/>
        <w:ind w:firstLine="540"/>
        <w:jc w:val="both"/>
      </w:pPr>
      <w:bookmarkStart w:id="14" w:name="P157"/>
      <w:bookmarkEnd w:id="14"/>
      <w:r>
        <w:t>ж) копии разрешения на строительство жилья, а также документов, подтверждающих стоимость жилья, планируемого к строительству (приобретению):</w:t>
      </w:r>
    </w:p>
    <w:p w:rsidR="00897D94" w:rsidRDefault="00897D94">
      <w:pPr>
        <w:pStyle w:val="ConsPlusNormal"/>
        <w:ind w:firstLine="540"/>
        <w:jc w:val="both"/>
      </w:pPr>
      <w:r>
        <w:t xml:space="preserve">проектно-сметной документацией, подтверждающей стоимость и площадь строительства индивидуального жилого дома или </w:t>
      </w:r>
      <w:proofErr w:type="spellStart"/>
      <w:r>
        <w:t>пристроя</w:t>
      </w:r>
      <w:proofErr w:type="spellEnd"/>
      <w:r>
        <w:t xml:space="preserve"> к жилому помещению;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23.09.2014 </w:t>
      </w:r>
      <w:r w:rsidR="002F13BF">
        <w:t>№</w:t>
      </w:r>
      <w:r>
        <w:t xml:space="preserve"> 480-пп)</w:t>
      </w:r>
    </w:p>
    <w:p w:rsidR="00897D94" w:rsidRDefault="00897D94">
      <w:pPr>
        <w:pStyle w:val="ConsPlusNormal"/>
        <w:ind w:firstLine="540"/>
        <w:jc w:val="both"/>
      </w:pPr>
      <w:r>
        <w:t>предварительным договором купли-продажи жилого помещения;</w:t>
      </w:r>
    </w:p>
    <w:p w:rsidR="00897D94" w:rsidRDefault="00897D94">
      <w:pPr>
        <w:pStyle w:val="ConsPlusNormal"/>
        <w:ind w:firstLine="540"/>
        <w:jc w:val="both"/>
      </w:pPr>
      <w:r>
        <w:t>предварительным договором об участии в долевом строительстве многоквартирного жилого дома (квартиры);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свидетельством о государственной регистрации права на имеющийся жилой дом (в случае </w:t>
      </w:r>
      <w:proofErr w:type="spellStart"/>
      <w:r>
        <w:t>пристроя</w:t>
      </w:r>
      <w:proofErr w:type="spellEnd"/>
      <w:r>
        <w:t xml:space="preserve"> к жилому помещению).</w:t>
      </w:r>
    </w:p>
    <w:p w:rsidR="00897D94" w:rsidRDefault="00897D94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В случае непредставления гражданином копии разрешения на строительство жилья, копии свидетельства о государственной регистрации права на имеющийся жилой дом (в случае </w:t>
      </w:r>
      <w:proofErr w:type="spellStart"/>
      <w:r>
        <w:t>пристроя</w:t>
      </w:r>
      <w:proofErr w:type="spellEnd"/>
      <w:r>
        <w:t xml:space="preserve"> к жилому помещению) орган местного самоуправления муниципального района области самостоятельно запрашивает указанные документы в порядке межведомственного информационного взаимодействия;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proofErr w:type="gramStart"/>
      <w:r>
        <w:t xml:space="preserve">з) копии </w:t>
      </w:r>
      <w:hyperlink r:id="rId72" w:history="1">
        <w:r>
          <w:rPr>
            <w:color w:val="0000FF"/>
          </w:rPr>
          <w:t>заключения</w:t>
        </w:r>
      </w:hyperlink>
      <w: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</w:t>
      </w:r>
      <w:proofErr w:type="gramEnd"/>
      <w:r w:rsidR="002F13BF">
        <w:t>№</w:t>
      </w:r>
      <w:proofErr w:type="gramStart"/>
      <w:r>
        <w:t xml:space="preserve"> 47, по форме согласно приложению 1 к указанному Положению.</w:t>
      </w:r>
      <w:proofErr w:type="gramEnd"/>
    </w:p>
    <w:p w:rsidR="00897D94" w:rsidRDefault="00897D9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156-пп;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20.11.2015 </w:t>
      </w:r>
      <w:r w:rsidR="002F13BF">
        <w:t>№</w:t>
      </w:r>
      <w:r>
        <w:t xml:space="preserve"> 587-пп)</w:t>
      </w:r>
    </w:p>
    <w:p w:rsidR="00897D94" w:rsidRDefault="00897D94">
      <w:pPr>
        <w:pStyle w:val="ConsPlusNormal"/>
        <w:ind w:firstLine="540"/>
        <w:jc w:val="both"/>
      </w:pPr>
      <w:r>
        <w:t xml:space="preserve">21. Копии документов, указанных в </w:t>
      </w:r>
      <w:hyperlink w:anchor="P136" w:history="1">
        <w:r>
          <w:rPr>
            <w:color w:val="0000FF"/>
          </w:rPr>
          <w:t>пункте 20</w:t>
        </w:r>
      </w:hyperlink>
      <w:r>
        <w:t xml:space="preserve"> настоящего Порядка,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порядке.</w:t>
      </w:r>
    </w:p>
    <w:p w:rsidR="00897D94" w:rsidRDefault="00897D94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Орган местного самоуправления муниципального района осуществляют полномочия, предусмотренные </w:t>
      </w:r>
      <w:hyperlink r:id="rId75" w:history="1">
        <w:r>
          <w:rPr>
            <w:color w:val="0000FF"/>
          </w:rPr>
          <w:t>пунктом 21</w:t>
        </w:r>
      </w:hyperlink>
      <w:r>
        <w:t xml:space="preserve"> Типового положения о предоставлении социальных выплат на строительство (приобретение) жилья гражданам Российской Федерации, проживающим и работающим в сельской местности, в том числе молодым семьям и молодым специалистам, предусмотренного приложением </w:t>
      </w:r>
      <w:proofErr w:type="gramEnd"/>
      <w:r w:rsidR="002F13BF">
        <w:t>№</w:t>
      </w:r>
      <w:proofErr w:type="gramStart"/>
      <w:r>
        <w:t xml:space="preserve"> 4 к Программе.</w:t>
      </w:r>
      <w:proofErr w:type="gramEnd"/>
    </w:p>
    <w:p w:rsidR="00897D94" w:rsidRDefault="00897D94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23. Основаниями для возврата документов, предусмотренных </w:t>
      </w:r>
      <w:hyperlink w:anchor="P136" w:history="1">
        <w:r>
          <w:rPr>
            <w:color w:val="0000FF"/>
          </w:rPr>
          <w:t>пунктом 20</w:t>
        </w:r>
      </w:hyperlink>
      <w:r>
        <w:t xml:space="preserve"> настоящего Порядка, являются:</w:t>
      </w:r>
    </w:p>
    <w:p w:rsidR="00897D94" w:rsidRDefault="00897D94">
      <w:pPr>
        <w:pStyle w:val="ConsPlusNormal"/>
        <w:ind w:firstLine="540"/>
        <w:jc w:val="both"/>
      </w:pPr>
      <w:r>
        <w:t xml:space="preserve">неполное представление гражданином, молодой семьей, молодым специалистом документов, указанных в </w:t>
      </w:r>
      <w:hyperlink w:anchor="P136" w:history="1">
        <w:r>
          <w:rPr>
            <w:color w:val="0000FF"/>
          </w:rPr>
          <w:t>пунктах 20</w:t>
        </w:r>
      </w:hyperlink>
      <w:r>
        <w:t xml:space="preserve">, </w:t>
      </w:r>
      <w:hyperlink w:anchor="P361" w:history="1">
        <w:r>
          <w:rPr>
            <w:color w:val="0000FF"/>
          </w:rPr>
          <w:t>65</w:t>
        </w:r>
      </w:hyperlink>
      <w:r>
        <w:t xml:space="preserve"> настоящего Порядка;</w:t>
      </w:r>
    </w:p>
    <w:p w:rsidR="00897D94" w:rsidRDefault="00897D94">
      <w:pPr>
        <w:pStyle w:val="ConsPlusNormal"/>
        <w:ind w:firstLine="540"/>
        <w:jc w:val="both"/>
      </w:pPr>
      <w:r>
        <w:t xml:space="preserve">несоответствие гражданина, молодой семьи, молодого специалиста условиям, указанным в </w:t>
      </w:r>
      <w:hyperlink w:anchor="P79" w:history="1">
        <w:r>
          <w:rPr>
            <w:color w:val="0000FF"/>
          </w:rPr>
          <w:t>пунктах 8</w:t>
        </w:r>
      </w:hyperlink>
      <w:r>
        <w:t xml:space="preserve">, </w:t>
      </w:r>
      <w:hyperlink w:anchor="P315" w:history="1">
        <w:r>
          <w:rPr>
            <w:color w:val="0000FF"/>
          </w:rPr>
          <w:t>61</w:t>
        </w:r>
      </w:hyperlink>
      <w:r>
        <w:t xml:space="preserve">, </w:t>
      </w:r>
      <w:hyperlink w:anchor="P331" w:history="1">
        <w:r>
          <w:rPr>
            <w:color w:val="0000FF"/>
          </w:rPr>
          <w:t>62</w:t>
        </w:r>
      </w:hyperlink>
      <w:r>
        <w:t xml:space="preserve"> настоящего Порядка;</w:t>
      </w:r>
    </w:p>
    <w:p w:rsidR="00897D94" w:rsidRDefault="00897D94">
      <w:pPr>
        <w:pStyle w:val="ConsPlusNormal"/>
        <w:ind w:firstLine="540"/>
        <w:jc w:val="both"/>
      </w:pPr>
      <w:r>
        <w:t xml:space="preserve">несоответствие представленных документов условиям и требованиям, указанным в </w:t>
      </w:r>
      <w:hyperlink w:anchor="P136" w:history="1">
        <w:r>
          <w:rPr>
            <w:color w:val="0000FF"/>
          </w:rPr>
          <w:t>пунктах 20</w:t>
        </w:r>
      </w:hyperlink>
      <w:r>
        <w:t xml:space="preserve">, </w:t>
      </w:r>
      <w:hyperlink w:anchor="P361" w:history="1">
        <w:r>
          <w:rPr>
            <w:color w:val="0000FF"/>
          </w:rPr>
          <w:t>65</w:t>
        </w:r>
      </w:hyperlink>
      <w:r>
        <w:t xml:space="preserve"> настоящего Порядка;</w:t>
      </w:r>
    </w:p>
    <w:p w:rsidR="00897D94" w:rsidRDefault="00897D94">
      <w:pPr>
        <w:pStyle w:val="ConsPlusNormal"/>
        <w:ind w:firstLine="540"/>
        <w:jc w:val="both"/>
      </w:pPr>
      <w:r>
        <w:t>недостоверность сведений, содержащихся в представленных документах.</w:t>
      </w:r>
    </w:p>
    <w:p w:rsidR="00897D94" w:rsidRDefault="00897D94">
      <w:pPr>
        <w:pStyle w:val="ConsPlusNormal"/>
        <w:ind w:firstLine="540"/>
        <w:jc w:val="both"/>
      </w:pPr>
      <w:bookmarkStart w:id="15" w:name="P177"/>
      <w:bookmarkEnd w:id="15"/>
      <w:r>
        <w:t xml:space="preserve">24. Повторное обращение гражданина, молодой семьи, молодого специалиста с заявлением о включении в список соответствующего муниципального района области допускается после устранения причин, послуживших основанием для возврата документов, предусмотренных </w:t>
      </w:r>
      <w:hyperlink w:anchor="P136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897D94" w:rsidRDefault="00897D94">
      <w:pPr>
        <w:pStyle w:val="ConsPlusNormal"/>
        <w:ind w:firstLine="540"/>
        <w:jc w:val="both"/>
      </w:pPr>
      <w:r>
        <w:t xml:space="preserve">В этом случае органом местного самоуправления муниципального района области при формировании списка соответствующего муниципального района области учитывается дата </w:t>
      </w:r>
      <w:r>
        <w:lastRenderedPageBreak/>
        <w:t>представления повторного заявления гражданином, молодой семьей, молодым специалистом.</w:t>
      </w:r>
    </w:p>
    <w:p w:rsidR="00897D94" w:rsidRDefault="00897D94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В список соответствующего муниципального района области на очередной финансовый год в первоочередном порядке по дате подачи заявления включаются граждане, молодые семьи, молодые специалисты, не включенные в сводный список в текущем финансовом году, и граждане, молодые семьи, молодые специалисты, которые подали документы до 30 августа текущего финансового года, при условии представления ими документов, предусмотренных </w:t>
      </w:r>
      <w:hyperlink w:anchor="P136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  <w:proofErr w:type="gramEnd"/>
    </w:p>
    <w:p w:rsidR="00897D94" w:rsidRDefault="00897D94">
      <w:pPr>
        <w:pStyle w:val="ConsPlusNormal"/>
        <w:jc w:val="both"/>
      </w:pPr>
      <w:r>
        <w:t xml:space="preserve">(в ред. Постановлений Правительства Иркутской области от 23.09.2014 </w:t>
      </w:r>
      <w:hyperlink r:id="rId77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480-пп</w:t>
        </w:r>
      </w:hyperlink>
      <w:r>
        <w:t xml:space="preserve">, от 14.04.2015 </w:t>
      </w:r>
      <w:hyperlink r:id="rId78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156-пп</w:t>
        </w:r>
      </w:hyperlink>
      <w:r>
        <w:t>)</w:t>
      </w:r>
    </w:p>
    <w:p w:rsidR="00897D94" w:rsidRDefault="00897D94">
      <w:pPr>
        <w:pStyle w:val="ConsPlusNormal"/>
        <w:ind w:firstLine="540"/>
        <w:jc w:val="both"/>
      </w:pPr>
      <w:r>
        <w:t xml:space="preserve">26. </w:t>
      </w:r>
      <w:hyperlink w:anchor="P525" w:history="1">
        <w:proofErr w:type="gramStart"/>
        <w:r>
          <w:rPr>
            <w:color w:val="0000FF"/>
          </w:rPr>
          <w:t>Списки</w:t>
        </w:r>
      </w:hyperlink>
      <w:r>
        <w:t xml:space="preserve"> граждан, молодых семей, молодых специалистов муниципальных районов области на очередной финансовый год, сформированные органами местного самоуправления муниципальных районов области, на бумажном носителе и в электронном виде в формате </w:t>
      </w:r>
      <w:proofErr w:type="spellStart"/>
      <w:r>
        <w:t>Excel</w:t>
      </w:r>
      <w:proofErr w:type="spellEnd"/>
      <w:r>
        <w:t xml:space="preserve">, а также документы граждан, молодых семей, молодых специалистов, указанные в </w:t>
      </w:r>
      <w:hyperlink w:anchor="P136" w:history="1">
        <w:r>
          <w:rPr>
            <w:color w:val="0000FF"/>
          </w:rPr>
          <w:t>пункте 20</w:t>
        </w:r>
      </w:hyperlink>
      <w:r>
        <w:t xml:space="preserve"> настоящего Порядка, с их </w:t>
      </w:r>
      <w:hyperlink w:anchor="P407" w:history="1">
        <w:r>
          <w:rPr>
            <w:color w:val="0000FF"/>
          </w:rPr>
          <w:t>описью</w:t>
        </w:r>
      </w:hyperlink>
      <w:r>
        <w:t>, по форме (прилагается), представляются в министерство в срок до 1 сентября текущего года.</w:t>
      </w:r>
      <w:proofErr w:type="gramEnd"/>
    </w:p>
    <w:p w:rsidR="00897D94" w:rsidRDefault="00897D94">
      <w:pPr>
        <w:pStyle w:val="ConsPlusNormal"/>
        <w:jc w:val="both"/>
      </w:pPr>
      <w:r>
        <w:t xml:space="preserve">(в ред. Постановлений Правительства Иркутской области от 23.09.2014 </w:t>
      </w:r>
      <w:hyperlink r:id="rId79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480-пп</w:t>
        </w:r>
      </w:hyperlink>
      <w:r>
        <w:t xml:space="preserve">, от 14.04.2015 </w:t>
      </w:r>
      <w:hyperlink r:id="rId80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156-пп</w:t>
        </w:r>
      </w:hyperlink>
      <w:r>
        <w:t>)</w:t>
      </w:r>
    </w:p>
    <w:p w:rsidR="00897D94" w:rsidRDefault="00897D94">
      <w:pPr>
        <w:pStyle w:val="ConsPlusNormal"/>
        <w:ind w:firstLine="540"/>
        <w:jc w:val="both"/>
      </w:pPr>
      <w:r>
        <w:t>Представляемые документы должны быть сброшюрованы в одну папку, листы пронумерованы.</w:t>
      </w:r>
    </w:p>
    <w:p w:rsidR="00897D94" w:rsidRDefault="00897D94">
      <w:pPr>
        <w:pStyle w:val="ConsPlusNormal"/>
        <w:ind w:firstLine="540"/>
        <w:jc w:val="both"/>
      </w:pPr>
      <w:r>
        <w:t>27. Министерство в день поступления документов регистрирует их в журнале регистрации граждан, молодых семей и молодых специалистов, который должен быть пронумерован, прошнурован и скреплен печатью министерства.</w:t>
      </w:r>
    </w:p>
    <w:p w:rsidR="00897D94" w:rsidRDefault="00897D94">
      <w:pPr>
        <w:pStyle w:val="ConsPlusNormal"/>
        <w:ind w:firstLine="540"/>
        <w:jc w:val="both"/>
      </w:pPr>
      <w:r>
        <w:t xml:space="preserve">28. Министерство рассматривает документы, указанные в </w:t>
      </w:r>
      <w:hyperlink w:anchor="P136" w:history="1">
        <w:r>
          <w:rPr>
            <w:color w:val="0000FF"/>
          </w:rPr>
          <w:t>пункте 20</w:t>
        </w:r>
      </w:hyperlink>
      <w:r>
        <w:t xml:space="preserve"> настоящего Порядка, и по результатам рассмотрения в срок до 1 ноября текущего года принимает решение об отказе гражданину, молодой семье, молодому специалисту во включении в сводный список на очередной финансовый год и сводный список на плановый период в следующих случаях:</w:t>
      </w:r>
    </w:p>
    <w:p w:rsidR="00897D94" w:rsidRDefault="00897D94">
      <w:pPr>
        <w:pStyle w:val="ConsPlusNormal"/>
        <w:jc w:val="both"/>
      </w:pPr>
      <w:r>
        <w:t xml:space="preserve">(в ред. Постановлений Правительства Иркутской области от 23.09.2014 </w:t>
      </w:r>
      <w:hyperlink r:id="rId81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480-пп</w:t>
        </w:r>
      </w:hyperlink>
      <w:r>
        <w:t xml:space="preserve">, от 14.04.2015 </w:t>
      </w:r>
      <w:hyperlink r:id="rId82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156-пп</w:t>
        </w:r>
      </w:hyperlink>
      <w:r>
        <w:t>)</w:t>
      </w:r>
    </w:p>
    <w:p w:rsidR="00897D94" w:rsidRDefault="00897D94">
      <w:pPr>
        <w:pStyle w:val="ConsPlusNormal"/>
        <w:ind w:firstLine="540"/>
        <w:jc w:val="both"/>
      </w:pPr>
      <w:r>
        <w:t xml:space="preserve">неполное представление гражданином, молодой семьей, молодым специалистом документов, указанных в </w:t>
      </w:r>
      <w:hyperlink w:anchor="P136" w:history="1">
        <w:r>
          <w:rPr>
            <w:color w:val="0000FF"/>
          </w:rPr>
          <w:t>пунктах 20</w:t>
        </w:r>
      </w:hyperlink>
      <w:r>
        <w:t xml:space="preserve">, </w:t>
      </w:r>
      <w:hyperlink w:anchor="P361" w:history="1">
        <w:r>
          <w:rPr>
            <w:color w:val="0000FF"/>
          </w:rPr>
          <w:t>65</w:t>
        </w:r>
      </w:hyperlink>
      <w:r>
        <w:t xml:space="preserve"> настоящего Порядка;</w:t>
      </w:r>
    </w:p>
    <w:p w:rsidR="00897D94" w:rsidRDefault="00897D94">
      <w:pPr>
        <w:pStyle w:val="ConsPlusNormal"/>
        <w:ind w:firstLine="540"/>
        <w:jc w:val="both"/>
      </w:pPr>
      <w:r>
        <w:t xml:space="preserve">несоответствие гражданина, молодой семьи, молодого специалиста условиям, указанным в </w:t>
      </w:r>
      <w:hyperlink w:anchor="P79" w:history="1">
        <w:r>
          <w:rPr>
            <w:color w:val="0000FF"/>
          </w:rPr>
          <w:t>пунктах 8</w:t>
        </w:r>
      </w:hyperlink>
      <w:r>
        <w:t xml:space="preserve">, </w:t>
      </w:r>
      <w:hyperlink w:anchor="P315" w:history="1">
        <w:r>
          <w:rPr>
            <w:color w:val="0000FF"/>
          </w:rPr>
          <w:t>61</w:t>
        </w:r>
      </w:hyperlink>
      <w:r>
        <w:t xml:space="preserve">, </w:t>
      </w:r>
      <w:hyperlink w:anchor="P331" w:history="1">
        <w:r>
          <w:rPr>
            <w:color w:val="0000FF"/>
          </w:rPr>
          <w:t>62</w:t>
        </w:r>
      </w:hyperlink>
      <w:r>
        <w:t xml:space="preserve"> настоящего Порядка;</w:t>
      </w:r>
    </w:p>
    <w:p w:rsidR="00897D94" w:rsidRDefault="00897D94">
      <w:pPr>
        <w:pStyle w:val="ConsPlusNormal"/>
        <w:ind w:firstLine="540"/>
        <w:jc w:val="both"/>
      </w:pPr>
      <w:r>
        <w:t xml:space="preserve">несоответствие представленных документов условиям и требованиям, указанным в </w:t>
      </w:r>
      <w:hyperlink w:anchor="P136" w:history="1">
        <w:r>
          <w:rPr>
            <w:color w:val="0000FF"/>
          </w:rPr>
          <w:t>пунктах 20</w:t>
        </w:r>
      </w:hyperlink>
      <w:r>
        <w:t xml:space="preserve">, </w:t>
      </w:r>
      <w:hyperlink w:anchor="P361" w:history="1">
        <w:r>
          <w:rPr>
            <w:color w:val="0000FF"/>
          </w:rPr>
          <w:t>65</w:t>
        </w:r>
      </w:hyperlink>
      <w:r>
        <w:t xml:space="preserve"> настоящего Порядка;</w:t>
      </w:r>
    </w:p>
    <w:p w:rsidR="00897D94" w:rsidRDefault="00897D94">
      <w:pPr>
        <w:pStyle w:val="ConsPlusNormal"/>
        <w:ind w:firstLine="540"/>
        <w:jc w:val="both"/>
      </w:pPr>
      <w:r>
        <w:t>недостоверность сведений, содержащихся в представленных документах.</w:t>
      </w:r>
    </w:p>
    <w:p w:rsidR="00897D94" w:rsidRDefault="00897D94">
      <w:pPr>
        <w:pStyle w:val="ConsPlusNormal"/>
        <w:ind w:firstLine="540"/>
        <w:jc w:val="both"/>
      </w:pPr>
      <w:r>
        <w:t xml:space="preserve">29. Формирование сводного списка на плановый период осуществляется министерством по форме, утвержденной Министерством сельского хозяйства Российской Федерации, в соответствии с очередностью, предусмотренной </w:t>
      </w:r>
      <w:hyperlink w:anchor="P87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105" w:history="1">
        <w:r>
          <w:rPr>
            <w:color w:val="0000FF"/>
          </w:rPr>
          <w:t>10</w:t>
        </w:r>
      </w:hyperlink>
      <w:r>
        <w:t xml:space="preserve">, </w:t>
      </w:r>
      <w:hyperlink w:anchor="P344" w:history="1">
        <w:r>
          <w:rPr>
            <w:color w:val="0000FF"/>
          </w:rPr>
          <w:t>63</w:t>
        </w:r>
      </w:hyperlink>
      <w:r>
        <w:t xml:space="preserve">, </w:t>
      </w:r>
      <w:hyperlink w:anchor="P357" w:history="1">
        <w:r>
          <w:rPr>
            <w:color w:val="0000FF"/>
          </w:rPr>
          <w:t>64</w:t>
        </w:r>
      </w:hyperlink>
      <w:r>
        <w:t xml:space="preserve"> настоящего Порядка. Сводный список на плановый период направляется министерством в Министерство сельского хозяйства Российской Федерации.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30. </w:t>
      </w:r>
      <w:proofErr w:type="gramStart"/>
      <w:r>
        <w:t xml:space="preserve">Формирование сводного списка на очередной финансовый год осуществляется министерством в срок до 1 ноября текущего года с учетом объема субсидий, предусмотренного в федеральном и областном бюджетах на очередной финансовый год на мероприятия по улучшению жилищных условий в сельской местности, в порядке очередности, предусмотренной </w:t>
      </w:r>
      <w:hyperlink w:anchor="P87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105" w:history="1">
        <w:r>
          <w:rPr>
            <w:color w:val="0000FF"/>
          </w:rPr>
          <w:t>10</w:t>
        </w:r>
      </w:hyperlink>
      <w:r>
        <w:t xml:space="preserve">, </w:t>
      </w:r>
      <w:hyperlink w:anchor="P344" w:history="1">
        <w:r>
          <w:rPr>
            <w:color w:val="0000FF"/>
          </w:rPr>
          <w:t>63</w:t>
        </w:r>
      </w:hyperlink>
      <w:r>
        <w:t xml:space="preserve">, </w:t>
      </w:r>
      <w:hyperlink w:anchor="P357" w:history="1">
        <w:r>
          <w:rPr>
            <w:color w:val="0000FF"/>
          </w:rPr>
          <w:t>64</w:t>
        </w:r>
      </w:hyperlink>
      <w:r>
        <w:t xml:space="preserve"> настоящего Порядка.</w:t>
      </w:r>
      <w:proofErr w:type="gramEnd"/>
    </w:p>
    <w:p w:rsidR="00897D94" w:rsidRDefault="00897D94">
      <w:pPr>
        <w:pStyle w:val="ConsPlusNormal"/>
        <w:jc w:val="both"/>
      </w:pPr>
      <w:r>
        <w:t xml:space="preserve">(в ред. Постановлений Правительства Иркутской области от 23.09.2014 </w:t>
      </w:r>
      <w:hyperlink r:id="rId84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480-пп</w:t>
        </w:r>
      </w:hyperlink>
      <w:r>
        <w:t xml:space="preserve">, от 14.04.2015 </w:t>
      </w:r>
      <w:hyperlink r:id="rId85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156-пп</w:t>
        </w:r>
      </w:hyperlink>
      <w:r>
        <w:t>)</w:t>
      </w:r>
    </w:p>
    <w:p w:rsidR="00897D94" w:rsidRDefault="00897D94">
      <w:pPr>
        <w:pStyle w:val="ConsPlusNormal"/>
        <w:ind w:firstLine="540"/>
        <w:jc w:val="both"/>
      </w:pPr>
      <w:r>
        <w:t>31. В случае если даты подачи заявлений участников мероприятий совпадают, то в сводный список на очередной финансовый год они включаются в алфавитном порядке.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32. Сводный список на очередной финансовый год утверждается приказом министерства в течение 5 календарных дней со дня формирования списков. Министерство в течение 10 календарных дней после утверждения сводного списка на очередной финансовый год уведомляет </w:t>
      </w:r>
      <w:r>
        <w:lastRenderedPageBreak/>
        <w:t>органы местного самоуправления муниципальных районов о включении граждан, молодых семей и молодых специалистов соответствующего муниципального района в сводный список на очередной финансовый год.</w:t>
      </w:r>
    </w:p>
    <w:p w:rsidR="00897D94" w:rsidRDefault="00897D94">
      <w:pPr>
        <w:pStyle w:val="ConsPlusNormal"/>
        <w:jc w:val="both"/>
      </w:pPr>
      <w:r>
        <w:t xml:space="preserve">(в ред. Постановлений Правительства Иркутской области от 23.09.2014 </w:t>
      </w:r>
      <w:hyperlink r:id="rId87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480-пп</w:t>
        </w:r>
      </w:hyperlink>
      <w:r>
        <w:t xml:space="preserve">, от 14.04.2015 </w:t>
      </w:r>
      <w:hyperlink r:id="rId88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156-пп</w:t>
        </w:r>
      </w:hyperlink>
      <w:r>
        <w:t>)</w:t>
      </w:r>
    </w:p>
    <w:p w:rsidR="00897D94" w:rsidRDefault="00897D94">
      <w:pPr>
        <w:pStyle w:val="ConsPlusNormal"/>
        <w:ind w:firstLine="540"/>
        <w:jc w:val="both"/>
      </w:pPr>
      <w:r>
        <w:t xml:space="preserve">33. О принятом </w:t>
      </w:r>
      <w:proofErr w:type="gramStart"/>
      <w:r>
        <w:t>решении</w:t>
      </w:r>
      <w:proofErr w:type="gramEnd"/>
      <w:r>
        <w:t xml:space="preserve"> об отказе во включении гражданина, молодой семьи, молодого специалиста в сводный список на очередной финансовый год министерство в течение 10 календарных дней со дня принятия решения об отказе извещает орган местного самоуправления муниципального района для доведения до граждан, молодых семей, молодых специалистов информации о принятом решении.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34. Орган местного самоуправления муниципального района в течение 10 календарных дней со дня получения уведомления министерства информирует участников мероприятий о включении их в сводный список на очередной финансовый год либо </w:t>
      </w:r>
      <w:proofErr w:type="gramStart"/>
      <w:r>
        <w:t>об отказе во включении в сводный список на очередной финансовый год с указанием</w:t>
      </w:r>
      <w:proofErr w:type="gramEnd"/>
      <w:r>
        <w:t xml:space="preserve"> причин отказа.</w:t>
      </w:r>
    </w:p>
    <w:p w:rsidR="00897D94" w:rsidRDefault="00897D94">
      <w:pPr>
        <w:pStyle w:val="ConsPlusNormal"/>
        <w:jc w:val="both"/>
      </w:pPr>
      <w:r>
        <w:t xml:space="preserve">(в ред. Постановлений Правительства Иркутской области от 23.09.2014 </w:t>
      </w:r>
      <w:hyperlink r:id="rId90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480-пп</w:t>
        </w:r>
      </w:hyperlink>
      <w:r>
        <w:t xml:space="preserve">, от 14.04.2015 </w:t>
      </w:r>
      <w:hyperlink r:id="rId91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156-пп</w:t>
        </w:r>
      </w:hyperlink>
      <w:r>
        <w:t>)</w:t>
      </w:r>
    </w:p>
    <w:p w:rsidR="00897D94" w:rsidRDefault="00897D94">
      <w:pPr>
        <w:pStyle w:val="ConsPlusNormal"/>
        <w:ind w:firstLine="540"/>
        <w:jc w:val="both"/>
      </w:pPr>
      <w:r>
        <w:t xml:space="preserve">35. </w:t>
      </w:r>
      <w:proofErr w:type="gramStart"/>
      <w:r>
        <w:t>Документы граждан, молодых семей и молодых специалистов, не включенных в сводный список на очередной финансовый год и сводный список на плановый период, подлежат возврату в органы местного самоуправления муниципальных районов области министерством в течение 20 календарных дней с даты утверждения сводного списка на очередной финансовый год и сводного списка на плановый период.</w:t>
      </w:r>
      <w:proofErr w:type="gramEnd"/>
    </w:p>
    <w:p w:rsidR="00897D94" w:rsidRDefault="00897D94">
      <w:pPr>
        <w:pStyle w:val="ConsPlusNormal"/>
        <w:jc w:val="both"/>
      </w:pPr>
      <w:r>
        <w:t xml:space="preserve">(п. 35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Граждане, молодые семьи и молодые специалисты, не включенные в сводный список на очередной финансовый год либо сводный список на плановый период, включаются в сводный список на очередной финансовый год либо сводный список на плановый период (за пределами трехлетнего планового периода) в порядке очередности, предусмотренной </w:t>
      </w:r>
      <w:hyperlink w:anchor="P87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105" w:history="1">
        <w:r>
          <w:rPr>
            <w:color w:val="0000FF"/>
          </w:rPr>
          <w:t>10</w:t>
        </w:r>
      </w:hyperlink>
      <w:r>
        <w:t xml:space="preserve">, </w:t>
      </w:r>
      <w:hyperlink w:anchor="P344" w:history="1">
        <w:r>
          <w:rPr>
            <w:color w:val="0000FF"/>
          </w:rPr>
          <w:t>63</w:t>
        </w:r>
      </w:hyperlink>
      <w:r>
        <w:t xml:space="preserve">, </w:t>
      </w:r>
      <w:hyperlink w:anchor="P357" w:history="1">
        <w:r>
          <w:rPr>
            <w:color w:val="0000FF"/>
          </w:rPr>
          <w:t>64</w:t>
        </w:r>
      </w:hyperlink>
      <w:r>
        <w:t xml:space="preserve"> настоящего Порядка, при условии представления гражданином, молодой семьей и молодым специалистом</w:t>
      </w:r>
      <w:proofErr w:type="gramEnd"/>
      <w:r>
        <w:t xml:space="preserve"> документов, предусмотренных </w:t>
      </w:r>
      <w:hyperlink w:anchor="P136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897D94" w:rsidRDefault="00897D94">
      <w:pPr>
        <w:pStyle w:val="ConsPlusNormal"/>
        <w:jc w:val="both"/>
      </w:pPr>
      <w:r>
        <w:t xml:space="preserve">(п. 36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37. </w:t>
      </w:r>
      <w:proofErr w:type="gramStart"/>
      <w:r>
        <w:t xml:space="preserve">В случае увеличения (уменьшения) объема выделенных бюджетных ассигнований на проведение мероприятий по улучшению жилищных условий в сельской местности сводный список на очередной финансовый год изменяется и дополняется гражданами, молодыми семьями и молодыми специалистами, включенными в сводный список на плановый период в порядке очередности, предусмотренной </w:t>
      </w:r>
      <w:hyperlink w:anchor="P87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105" w:history="1">
        <w:r>
          <w:rPr>
            <w:color w:val="0000FF"/>
          </w:rPr>
          <w:t>10</w:t>
        </w:r>
      </w:hyperlink>
      <w:r>
        <w:t xml:space="preserve">, </w:t>
      </w:r>
      <w:hyperlink w:anchor="P344" w:history="1">
        <w:r>
          <w:rPr>
            <w:color w:val="0000FF"/>
          </w:rPr>
          <w:t>63</w:t>
        </w:r>
      </w:hyperlink>
      <w:r>
        <w:t xml:space="preserve">, </w:t>
      </w:r>
      <w:hyperlink w:anchor="P357" w:history="1">
        <w:r>
          <w:rPr>
            <w:color w:val="0000FF"/>
          </w:rPr>
          <w:t>64</w:t>
        </w:r>
      </w:hyperlink>
      <w:r>
        <w:t xml:space="preserve"> настоящего Порядка.</w:t>
      </w:r>
      <w:proofErr w:type="gramEnd"/>
    </w:p>
    <w:p w:rsidR="00897D94" w:rsidRDefault="00897D94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>38. Право участников мероприятий на получение социальной выплаты удостоверяется свидетельством.</w:t>
      </w:r>
    </w:p>
    <w:p w:rsidR="00897D94" w:rsidRDefault="00897D94">
      <w:pPr>
        <w:pStyle w:val="ConsPlusNormal"/>
        <w:ind w:firstLine="540"/>
        <w:jc w:val="both"/>
      </w:pPr>
      <w:bookmarkStart w:id="16" w:name="P210"/>
      <w:bookmarkEnd w:id="16"/>
      <w:r>
        <w:t xml:space="preserve">39. </w:t>
      </w:r>
      <w:proofErr w:type="gramStart"/>
      <w:r>
        <w:t>Для получения свидетельства участники мероприятий в течение 6 месяцев со дня включения их в сводный список на очередной финансовый год представляют в министерство свидетельство о постановке на учет в налоговом органе физического лица по месту жительства на территории Российской Федерации (в случае непредставления министерство самостоятельно запрашивает указанный документ (сведения) в порядке межведомственного информационного взаимодействия) и следующие документы:</w:t>
      </w:r>
      <w:proofErr w:type="gramEnd"/>
    </w:p>
    <w:p w:rsidR="00897D94" w:rsidRDefault="00897D94">
      <w:pPr>
        <w:pStyle w:val="ConsPlusNormal"/>
        <w:jc w:val="both"/>
      </w:pPr>
      <w:r>
        <w:t xml:space="preserve">(в ред. Постановлений Правительства Иркутской области от 23.09.2014 </w:t>
      </w:r>
      <w:hyperlink r:id="rId95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480-пп</w:t>
        </w:r>
      </w:hyperlink>
      <w:r>
        <w:t xml:space="preserve">, от 14.04.2015 </w:t>
      </w:r>
      <w:hyperlink r:id="rId96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156-пп</w:t>
        </w:r>
      </w:hyperlink>
      <w:r>
        <w:t>)</w:t>
      </w:r>
    </w:p>
    <w:p w:rsidR="00897D94" w:rsidRDefault="00897D94">
      <w:pPr>
        <w:pStyle w:val="ConsPlusNormal"/>
        <w:ind w:firstLine="540"/>
        <w:jc w:val="both"/>
      </w:pPr>
      <w:r>
        <w:t>а) в случае приобретения готового жилого помещения:</w:t>
      </w:r>
    </w:p>
    <w:p w:rsidR="00897D94" w:rsidRDefault="00897D94">
      <w:pPr>
        <w:pStyle w:val="ConsPlusNormal"/>
        <w:ind w:firstLine="540"/>
        <w:jc w:val="both"/>
      </w:pPr>
      <w:r>
        <w:t>копию предварительного договора купли-продажи, подписанного продавцом и участником мероприятий и членами его семьи;</w:t>
      </w:r>
    </w:p>
    <w:p w:rsidR="00897D94" w:rsidRDefault="00897D94">
      <w:pPr>
        <w:pStyle w:val="ConsPlusNormal"/>
        <w:ind w:firstLine="540"/>
        <w:jc w:val="both"/>
      </w:pPr>
      <w:r>
        <w:t>копию правоустанавливающего документа на приобретаемое жилое помещение;</w:t>
      </w:r>
    </w:p>
    <w:p w:rsidR="00897D94" w:rsidRDefault="00897D94">
      <w:pPr>
        <w:pStyle w:val="ConsPlusNormal"/>
        <w:ind w:firstLine="540"/>
        <w:jc w:val="both"/>
      </w:pPr>
      <w:r>
        <w:t>копию технического плана либо кадастрового или технического паспорта на приобретаемое жилое помещение с указанием даты ввода здания в эксплуатацию;</w:t>
      </w:r>
    </w:p>
    <w:p w:rsidR="00897D94" w:rsidRDefault="00897D94">
      <w:pPr>
        <w:pStyle w:val="ConsPlusNormal"/>
        <w:ind w:firstLine="540"/>
        <w:jc w:val="both"/>
      </w:pPr>
      <w:proofErr w:type="gramStart"/>
      <w:r>
        <w:t xml:space="preserve">копию </w:t>
      </w:r>
      <w:hyperlink r:id="rId97" w:history="1">
        <w:r>
          <w:rPr>
            <w:color w:val="0000FF"/>
          </w:rPr>
          <w:t>заключения</w:t>
        </w:r>
      </w:hyperlink>
      <w: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</w:t>
      </w:r>
      <w:r>
        <w:lastRenderedPageBreak/>
        <w:t xml:space="preserve">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</w:t>
      </w:r>
      <w:proofErr w:type="gramEnd"/>
      <w:r w:rsidR="002F13BF">
        <w:t>№</w:t>
      </w:r>
      <w:proofErr w:type="gramStart"/>
      <w:r>
        <w:t xml:space="preserve"> 47, по форме согласно приложению 1 к указанному Положению;</w:t>
      </w:r>
      <w:proofErr w:type="gramEnd"/>
    </w:p>
    <w:p w:rsidR="00897D94" w:rsidRDefault="00897D94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156-пп;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20.11.2015 </w:t>
      </w:r>
      <w:r w:rsidR="002F13BF">
        <w:t>№</w:t>
      </w:r>
      <w:r>
        <w:t xml:space="preserve"> 587-пп)</w:t>
      </w:r>
    </w:p>
    <w:p w:rsidR="00897D94" w:rsidRDefault="00897D94">
      <w:pPr>
        <w:pStyle w:val="ConsPlusNormal"/>
        <w:ind w:firstLine="540"/>
        <w:jc w:val="both"/>
      </w:pPr>
      <w:r>
        <w:t>б) в случае строительства жилого дома:</w:t>
      </w:r>
    </w:p>
    <w:p w:rsidR="00897D94" w:rsidRDefault="00897D94">
      <w:pPr>
        <w:pStyle w:val="ConsPlusNormal"/>
        <w:ind w:firstLine="540"/>
        <w:jc w:val="both"/>
      </w:pPr>
      <w:bookmarkStart w:id="17" w:name="P219"/>
      <w:bookmarkEnd w:id="17"/>
      <w:r>
        <w:t>копию правоустанавливающего документа на земельный участок;</w:t>
      </w:r>
    </w:p>
    <w:p w:rsidR="00897D94" w:rsidRDefault="00897D94">
      <w:pPr>
        <w:pStyle w:val="ConsPlusNormal"/>
        <w:ind w:firstLine="540"/>
        <w:jc w:val="both"/>
      </w:pPr>
      <w:bookmarkStart w:id="18" w:name="P220"/>
      <w:bookmarkEnd w:id="18"/>
      <w:r>
        <w:t>копию свидетельства о государственной регистрации права собственности на земельный участок;</w:t>
      </w:r>
    </w:p>
    <w:p w:rsidR="00897D94" w:rsidRDefault="00897D94">
      <w:pPr>
        <w:pStyle w:val="ConsPlusNormal"/>
        <w:ind w:firstLine="540"/>
        <w:jc w:val="both"/>
      </w:pPr>
      <w:bookmarkStart w:id="19" w:name="P221"/>
      <w:bookmarkEnd w:id="19"/>
      <w:r>
        <w:t>копию разрешения на строительство жилого дома;</w:t>
      </w:r>
    </w:p>
    <w:p w:rsidR="00897D94" w:rsidRDefault="00897D94">
      <w:pPr>
        <w:pStyle w:val="ConsPlusNormal"/>
        <w:ind w:firstLine="540"/>
        <w:jc w:val="both"/>
      </w:pPr>
      <w:r>
        <w:t>двухсторонний договор (в 2-х экземплярах) (для граждан);</w:t>
      </w:r>
    </w:p>
    <w:p w:rsidR="00897D94" w:rsidRDefault="00897D94">
      <w:pPr>
        <w:pStyle w:val="ConsPlusNormal"/>
        <w:ind w:firstLine="540"/>
        <w:jc w:val="both"/>
      </w:pPr>
      <w:r>
        <w:t>трехсторонний договор, подписанный работодателем и участником мероприятий (в 3 экземплярах) (для молодых семей и молодых специалистов).</w:t>
      </w:r>
    </w:p>
    <w:p w:rsidR="00897D94" w:rsidRDefault="00897D94">
      <w:pPr>
        <w:pStyle w:val="ConsPlusNormal"/>
        <w:ind w:firstLine="540"/>
        <w:jc w:val="both"/>
      </w:pPr>
      <w:r>
        <w:t xml:space="preserve">В случае непредставления документов, указанных в </w:t>
      </w:r>
      <w:hyperlink w:anchor="P21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20" w:history="1">
        <w:r>
          <w:rPr>
            <w:color w:val="0000FF"/>
          </w:rPr>
          <w:t>третьем</w:t>
        </w:r>
      </w:hyperlink>
      <w:r>
        <w:t xml:space="preserve"> настоящего подпункта, министерство самостоятельно запрашивает соответствующие сведения в Управлении Федеральной службы государственной регистрации, кадастра и картографии по Иркутской области в порядке межведомственного информационного взаимодействия.</w:t>
      </w:r>
    </w:p>
    <w:p w:rsidR="00897D94" w:rsidRDefault="00897D94">
      <w:pPr>
        <w:pStyle w:val="ConsPlusNormal"/>
        <w:ind w:firstLine="540"/>
        <w:jc w:val="both"/>
      </w:pPr>
      <w:r>
        <w:t xml:space="preserve">В случае непредставления документа, указанного в </w:t>
      </w:r>
      <w:hyperlink w:anchor="P221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министерство самостоятельно запрашивает указанный документ в органах местного самоуправления в порядке межведомственного информационного взаимодействия;</w:t>
      </w:r>
    </w:p>
    <w:p w:rsidR="00897D94" w:rsidRDefault="00897D94">
      <w:pPr>
        <w:pStyle w:val="ConsPlusNormal"/>
        <w:ind w:firstLine="540"/>
        <w:jc w:val="both"/>
      </w:pPr>
      <w:r>
        <w:t>в) в случае приобретения жилого помещения путем участия в долевом строительстве жилого дома (квартиры):</w:t>
      </w:r>
    </w:p>
    <w:p w:rsidR="00897D94" w:rsidRDefault="00897D94">
      <w:pPr>
        <w:pStyle w:val="ConsPlusNormal"/>
        <w:ind w:firstLine="540"/>
        <w:jc w:val="both"/>
      </w:pPr>
      <w:r>
        <w:t>копию предварительного договора об участии в долевом строительстве многоквартирного жилого дома (квартиры), подписанного участником мероприятий и застройщиком;</w:t>
      </w:r>
    </w:p>
    <w:p w:rsidR="00897D94" w:rsidRDefault="00897D94">
      <w:pPr>
        <w:pStyle w:val="ConsPlusNormal"/>
        <w:ind w:firstLine="540"/>
        <w:jc w:val="both"/>
      </w:pPr>
      <w:r>
        <w:t xml:space="preserve">г) при направлении социальной выплаты на уплату первоначального взноса, а также на погашение основного долга и уплату процентов по ипотечному жилищному кредиту (займу) в случае привлечения участником мероприятий для строительства (приобретения) жилья в качестве источника </w:t>
      </w:r>
      <w:proofErr w:type="spellStart"/>
      <w:r>
        <w:t>софинансирования</w:t>
      </w:r>
      <w:proofErr w:type="spellEnd"/>
      <w:r>
        <w:t xml:space="preserve"> ипотечного жилищного кредита (займа):</w:t>
      </w:r>
    </w:p>
    <w:p w:rsidR="00897D94" w:rsidRDefault="00897D94">
      <w:pPr>
        <w:pStyle w:val="ConsPlusNormal"/>
        <w:ind w:firstLine="540"/>
        <w:jc w:val="both"/>
      </w:pPr>
      <w:r>
        <w:t>в случае приобретения готового жилого помещения:</w:t>
      </w:r>
    </w:p>
    <w:p w:rsidR="00897D94" w:rsidRDefault="00897D94">
      <w:pPr>
        <w:pStyle w:val="ConsPlusNormal"/>
        <w:ind w:firstLine="540"/>
        <w:jc w:val="both"/>
      </w:pPr>
      <w:bookmarkStart w:id="20" w:name="P230"/>
      <w:bookmarkEnd w:id="20"/>
      <w:r>
        <w:t>копию договора купли-продажи жилого помещения, зарегистрированного в Управлении Федеральной службы государственной регистрации, кадастра и картографии по Иркутской области;</w:t>
      </w:r>
    </w:p>
    <w:p w:rsidR="00897D94" w:rsidRDefault="00897D94">
      <w:pPr>
        <w:pStyle w:val="ConsPlusNormal"/>
        <w:ind w:firstLine="540"/>
        <w:jc w:val="both"/>
      </w:pPr>
      <w:bookmarkStart w:id="21" w:name="P231"/>
      <w:bookmarkEnd w:id="21"/>
      <w:r>
        <w:t>копию свидетельства о государственной регистрации права собственности на жилое помещение;</w:t>
      </w:r>
    </w:p>
    <w:p w:rsidR="00897D94" w:rsidRDefault="00897D94">
      <w:pPr>
        <w:pStyle w:val="ConsPlusNormal"/>
        <w:ind w:firstLine="540"/>
        <w:jc w:val="both"/>
      </w:pPr>
      <w:r>
        <w:t>копию договора об ипотечном жилищном кредите (займе) и приложений к нему;</w:t>
      </w:r>
    </w:p>
    <w:p w:rsidR="00897D94" w:rsidRDefault="00897D94">
      <w:pPr>
        <w:pStyle w:val="ConsPlusNormal"/>
        <w:ind w:firstLine="540"/>
        <w:jc w:val="both"/>
      </w:pPr>
      <w:r>
        <w:t>справку кредитной организации (заимодавца), предоставившей участнику мероприятий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(займом);</w:t>
      </w:r>
    </w:p>
    <w:p w:rsidR="00897D94" w:rsidRDefault="00897D94">
      <w:pPr>
        <w:pStyle w:val="ConsPlusNormal"/>
        <w:ind w:firstLine="540"/>
        <w:jc w:val="both"/>
      </w:pPr>
      <w:r>
        <w:t>копию технического плана либо кадастрового или технического паспорта на приобретаемое жилое помещение с указанием даты ввода здания в эксплуатацию.</w:t>
      </w:r>
    </w:p>
    <w:p w:rsidR="00897D94" w:rsidRDefault="00897D94">
      <w:pPr>
        <w:pStyle w:val="ConsPlusNormal"/>
        <w:ind w:firstLine="540"/>
        <w:jc w:val="both"/>
      </w:pPr>
      <w:r>
        <w:t xml:space="preserve">В случае непредставления документов, указанных в </w:t>
      </w:r>
      <w:hyperlink w:anchor="P23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231" w:history="1">
        <w:r>
          <w:rPr>
            <w:color w:val="0000FF"/>
          </w:rPr>
          <w:t>четвертом</w:t>
        </w:r>
      </w:hyperlink>
      <w:r>
        <w:t xml:space="preserve"> настоящего подпункта, министерство самостоятельно запрашивает соответствующие сведения в Управлении Федеральной службы государственной регистрации, кадастра и картографии по Иркутской области в порядке межведомственного информационного взаимодействия;</w:t>
      </w:r>
    </w:p>
    <w:p w:rsidR="00897D94" w:rsidRDefault="00897D94">
      <w:pPr>
        <w:pStyle w:val="ConsPlusNormal"/>
        <w:ind w:firstLine="540"/>
        <w:jc w:val="both"/>
      </w:pPr>
      <w:r>
        <w:t>в случае строительства жилого дома:</w:t>
      </w:r>
    </w:p>
    <w:p w:rsidR="00897D94" w:rsidRDefault="00897D94">
      <w:pPr>
        <w:pStyle w:val="ConsPlusNormal"/>
        <w:ind w:firstLine="540"/>
        <w:jc w:val="both"/>
      </w:pPr>
      <w:r>
        <w:t>копию договора об ипотечном жилищном кредите (займе) и приложений к нему;</w:t>
      </w:r>
    </w:p>
    <w:p w:rsidR="00897D94" w:rsidRDefault="00897D94">
      <w:pPr>
        <w:pStyle w:val="ConsPlusNormal"/>
        <w:ind w:firstLine="540"/>
        <w:jc w:val="both"/>
      </w:pPr>
      <w:r>
        <w:t>справку кредитной организации (заимодавца), предоставившей участнику мероприятий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(займом);</w:t>
      </w:r>
    </w:p>
    <w:p w:rsidR="00897D94" w:rsidRDefault="00897D94">
      <w:pPr>
        <w:pStyle w:val="ConsPlusNormal"/>
        <w:ind w:firstLine="540"/>
        <w:jc w:val="both"/>
      </w:pPr>
      <w:bookmarkStart w:id="22" w:name="P239"/>
      <w:bookmarkEnd w:id="22"/>
      <w:r>
        <w:t>копию правоустанавливающего документа на земельный участок;</w:t>
      </w:r>
    </w:p>
    <w:p w:rsidR="00897D94" w:rsidRDefault="00897D94">
      <w:pPr>
        <w:pStyle w:val="ConsPlusNormal"/>
        <w:ind w:firstLine="540"/>
        <w:jc w:val="both"/>
      </w:pPr>
      <w:bookmarkStart w:id="23" w:name="P240"/>
      <w:bookmarkEnd w:id="23"/>
      <w:r>
        <w:t>копию свидетельства о государственной регистрации права собственности на земельный участок;</w:t>
      </w:r>
    </w:p>
    <w:p w:rsidR="00897D94" w:rsidRDefault="00897D94">
      <w:pPr>
        <w:pStyle w:val="ConsPlusNormal"/>
        <w:ind w:firstLine="540"/>
        <w:jc w:val="both"/>
      </w:pPr>
      <w:bookmarkStart w:id="24" w:name="P241"/>
      <w:bookmarkEnd w:id="24"/>
      <w:r>
        <w:t>копию разрешения на строительство жилого дома;</w:t>
      </w:r>
    </w:p>
    <w:p w:rsidR="00897D94" w:rsidRDefault="00897D94">
      <w:pPr>
        <w:pStyle w:val="ConsPlusNormal"/>
        <w:ind w:firstLine="540"/>
        <w:jc w:val="both"/>
      </w:pPr>
      <w:r>
        <w:t>копию объектно-сметного расчета строительства жилого дома;</w:t>
      </w:r>
    </w:p>
    <w:p w:rsidR="00897D94" w:rsidRDefault="00897D94">
      <w:pPr>
        <w:pStyle w:val="ConsPlusNormal"/>
        <w:ind w:firstLine="540"/>
        <w:jc w:val="both"/>
      </w:pPr>
      <w:r>
        <w:lastRenderedPageBreak/>
        <w:t>акты выполненных работ и справки о стоимости выполненных работ и затрат, подтверждающие освоение собственных сре</w:t>
      </w:r>
      <w:proofErr w:type="gramStart"/>
      <w:r>
        <w:t>дств в р</w:t>
      </w:r>
      <w:proofErr w:type="gramEnd"/>
      <w:r>
        <w:t>азмере части стоимости строительства жилья, не обеспеченной за счет средств социальной выплаты, согласованные с органом местного самоуправления муниципального района области;</w:t>
      </w:r>
    </w:p>
    <w:p w:rsidR="00897D94" w:rsidRDefault="00897D94">
      <w:pPr>
        <w:pStyle w:val="ConsPlusNormal"/>
        <w:ind w:firstLine="540"/>
        <w:jc w:val="both"/>
      </w:pPr>
      <w:r>
        <w:t>двухсторонний договор (в 2 экземплярах) (для граждан);</w:t>
      </w:r>
    </w:p>
    <w:p w:rsidR="00897D94" w:rsidRDefault="00897D94">
      <w:pPr>
        <w:pStyle w:val="ConsPlusNormal"/>
        <w:ind w:firstLine="540"/>
        <w:jc w:val="both"/>
      </w:pPr>
      <w:r>
        <w:t>трехсторонний договор, подписанный работодателем и участником мероприятий (в 3 экземплярах) (для молодых семей и молодых специалистов).</w:t>
      </w:r>
    </w:p>
    <w:p w:rsidR="00897D94" w:rsidRDefault="00897D94">
      <w:pPr>
        <w:pStyle w:val="ConsPlusNormal"/>
        <w:ind w:firstLine="540"/>
        <w:jc w:val="both"/>
      </w:pPr>
      <w:r>
        <w:t xml:space="preserve">В случае непредставления документов, указанных в </w:t>
      </w:r>
      <w:hyperlink w:anchor="P239" w:history="1">
        <w:r>
          <w:rPr>
            <w:color w:val="0000FF"/>
          </w:rPr>
          <w:t>абзацах двенадцатом</w:t>
        </w:r>
      </w:hyperlink>
      <w:r>
        <w:t xml:space="preserve"> и </w:t>
      </w:r>
      <w:hyperlink w:anchor="P240" w:history="1">
        <w:r>
          <w:rPr>
            <w:color w:val="0000FF"/>
          </w:rPr>
          <w:t>тринадцатом</w:t>
        </w:r>
      </w:hyperlink>
      <w:r>
        <w:t xml:space="preserve"> настоящего подпункта, министерство самостоятельно запрашивает соответствующие сведения в Управлении Федеральной службы государственной регистрации, кадастра и картографии по Иркутской области в порядке межведомственного информационного взаимодействия.</w:t>
      </w:r>
    </w:p>
    <w:p w:rsidR="00897D94" w:rsidRDefault="00897D94">
      <w:pPr>
        <w:pStyle w:val="ConsPlusNormal"/>
        <w:ind w:firstLine="540"/>
        <w:jc w:val="both"/>
      </w:pPr>
      <w:r>
        <w:t xml:space="preserve">В случае непредставления документа, указанного в </w:t>
      </w:r>
      <w:hyperlink w:anchor="P241" w:history="1">
        <w:r>
          <w:rPr>
            <w:color w:val="0000FF"/>
          </w:rPr>
          <w:t>абзаце четырнадцатом</w:t>
        </w:r>
      </w:hyperlink>
      <w:r>
        <w:t xml:space="preserve"> настоящего подпункта, министерство самостоятельно запрашивает указанный документ в органах местного самоуправления;</w:t>
      </w:r>
    </w:p>
    <w:p w:rsidR="00897D94" w:rsidRDefault="00897D94">
      <w:pPr>
        <w:pStyle w:val="ConsPlusNormal"/>
        <w:ind w:firstLine="540"/>
        <w:jc w:val="both"/>
      </w:pPr>
      <w:r>
        <w:t>в случае приобретения жилого помещения путем участия в долевом строительстве жилого дома (квартиры):</w:t>
      </w:r>
    </w:p>
    <w:p w:rsidR="00897D94" w:rsidRDefault="00897D94">
      <w:pPr>
        <w:pStyle w:val="ConsPlusNormal"/>
        <w:ind w:firstLine="540"/>
        <w:jc w:val="both"/>
      </w:pPr>
      <w:r>
        <w:t>копию договора об участии в долевом строительстве многоквартирного жилого дома (квартиры) либо договора о передаче квартиры в собственность, зарегистрированного в Управлении Федеральной службы государственной регистрации, кадастра и картографии по Иркутской области;</w:t>
      </w:r>
    </w:p>
    <w:p w:rsidR="00897D94" w:rsidRDefault="00897D94">
      <w:pPr>
        <w:pStyle w:val="ConsPlusNormal"/>
        <w:ind w:firstLine="540"/>
        <w:jc w:val="both"/>
      </w:pPr>
      <w:r>
        <w:t>копию договора об ипотечном жилищном кредите (займе) и приложений к нему;</w:t>
      </w:r>
    </w:p>
    <w:p w:rsidR="00897D94" w:rsidRDefault="00897D94">
      <w:pPr>
        <w:pStyle w:val="ConsPlusNormal"/>
        <w:ind w:firstLine="540"/>
        <w:jc w:val="both"/>
      </w:pPr>
      <w:r>
        <w:t>справку кредитной организации (заимодавца), предоставившей участнику мероприятий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897D94" w:rsidRDefault="00897D94">
      <w:pPr>
        <w:pStyle w:val="ConsPlusNormal"/>
        <w:ind w:firstLine="540"/>
        <w:jc w:val="both"/>
      </w:pPr>
      <w:r>
        <w:t>40. Копии указанных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порядке.</w:t>
      </w:r>
    </w:p>
    <w:p w:rsidR="00897D94" w:rsidRDefault="00897D94">
      <w:pPr>
        <w:pStyle w:val="ConsPlusNormal"/>
        <w:ind w:firstLine="540"/>
        <w:jc w:val="both"/>
      </w:pPr>
      <w:r>
        <w:t>41. Двухсторонний и трехсторонний договор после представления в министерство подписывается министром сельского хозяйства Иркутской области в течение 30 рабочих дней.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42. Участнику мероприятий при приеме документов, указанных в </w:t>
      </w:r>
      <w:hyperlink w:anchor="P210" w:history="1">
        <w:r>
          <w:rPr>
            <w:color w:val="0000FF"/>
          </w:rPr>
          <w:t>пункте 39</w:t>
        </w:r>
      </w:hyperlink>
      <w:r>
        <w:t xml:space="preserve"> настоящего Порядка, выдается </w:t>
      </w:r>
      <w:hyperlink w:anchor="P469" w:history="1">
        <w:r>
          <w:rPr>
            <w:color w:val="0000FF"/>
          </w:rPr>
          <w:t>расписка</w:t>
        </w:r>
      </w:hyperlink>
      <w:r>
        <w:t xml:space="preserve"> по форме (прилагается), которая регистрируется в журнале регистрации.</w:t>
      </w:r>
    </w:p>
    <w:p w:rsidR="00897D94" w:rsidRDefault="00897D94">
      <w:pPr>
        <w:pStyle w:val="ConsPlusNormal"/>
        <w:ind w:firstLine="540"/>
        <w:jc w:val="both"/>
      </w:pPr>
      <w:r>
        <w:t xml:space="preserve">43. Министерство выдает участнику мероприятий либо его представителю свидетельство в течение 15 рабочих дней </w:t>
      </w:r>
      <w:proofErr w:type="gramStart"/>
      <w:r>
        <w:t>с даты представления</w:t>
      </w:r>
      <w:proofErr w:type="gramEnd"/>
      <w:r>
        <w:t xml:space="preserve"> участником мероприятий документов, указанных в </w:t>
      </w:r>
      <w:hyperlink w:anchor="P210" w:history="1">
        <w:r>
          <w:rPr>
            <w:color w:val="0000FF"/>
          </w:rPr>
          <w:t>пункте 39</w:t>
        </w:r>
      </w:hyperlink>
      <w:r>
        <w:t xml:space="preserve"> настоящего Порядка.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>44. Выдача министерством свидетельства осуществляется участнику мероприятий при предъявлении документа, удостоверяющего личность участника мероприятий, либо его представителю при предъявлении документа, удостоверяющего личность представителя, и документа, подтверждающего полномочия представителя.</w:t>
      </w:r>
    </w:p>
    <w:p w:rsidR="00897D94" w:rsidRDefault="00897D94">
      <w:pPr>
        <w:pStyle w:val="ConsPlusNormal"/>
        <w:ind w:firstLine="540"/>
        <w:jc w:val="both"/>
      </w:pPr>
      <w:r>
        <w:t>45. Министерство принимает решение об исключении участников мероприятий из сводного списка на очередной финансовый год: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в случае непредставления участником мероприятий документов и копий документов, предусмотренных </w:t>
      </w:r>
      <w:hyperlink w:anchor="P210" w:history="1">
        <w:r>
          <w:rPr>
            <w:color w:val="0000FF"/>
          </w:rPr>
          <w:t>пунктом 39</w:t>
        </w:r>
      </w:hyperlink>
      <w:r>
        <w:t xml:space="preserve"> настоящего Порядка, в течение 6 месяцев со дня включения участника мероприятий в сводный список на очередной финансовый год, не позднее 10 дней со дня истечения указанного срока;</w:t>
      </w:r>
    </w:p>
    <w:p w:rsidR="00897D94" w:rsidRDefault="00897D94">
      <w:pPr>
        <w:pStyle w:val="ConsPlusNormal"/>
        <w:jc w:val="both"/>
      </w:pPr>
      <w:r>
        <w:t xml:space="preserve">(в ред. Постановлений Правительства Иркутской области от 23.09.2014 </w:t>
      </w:r>
      <w:hyperlink r:id="rId103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480-пп</w:t>
        </w:r>
      </w:hyperlink>
      <w:r>
        <w:t xml:space="preserve">, от 14.04.2015 </w:t>
      </w:r>
      <w:hyperlink r:id="rId104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156-пп</w:t>
        </w:r>
      </w:hyperlink>
      <w:r>
        <w:t>)</w:t>
      </w:r>
    </w:p>
    <w:p w:rsidR="00897D94" w:rsidRDefault="00897D94">
      <w:pPr>
        <w:pStyle w:val="ConsPlusNormal"/>
        <w:ind w:firstLine="540"/>
        <w:jc w:val="both"/>
      </w:pPr>
      <w:proofErr w:type="gramStart"/>
      <w:r>
        <w:t xml:space="preserve">в случае выявления органами местного самоуправления муниципальных районов области недостоверных сведений в документах участника мероприятий, послуживших основанием для включения его в сводный список на очередной финансовый год и сводный список на плановый период в целях получения социальной выплаты на строительство (приобретение) жилья в </w:t>
      </w:r>
      <w:r>
        <w:lastRenderedPageBreak/>
        <w:t>сельской местности в течение 30 дней со дня получения соответствующего извещения от органа местного самоуправления муниципального района</w:t>
      </w:r>
      <w:proofErr w:type="gramEnd"/>
      <w:r>
        <w:t xml:space="preserve"> области;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>на основании личного заявления участника мероприятий в течение 30 дней со дня получения заявления.</w:t>
      </w:r>
    </w:p>
    <w:p w:rsidR="00897D94" w:rsidRDefault="00897D94">
      <w:pPr>
        <w:pStyle w:val="ConsPlusNormal"/>
        <w:ind w:firstLine="540"/>
        <w:jc w:val="both"/>
      </w:pPr>
      <w:r>
        <w:t xml:space="preserve">46. </w:t>
      </w:r>
      <w:proofErr w:type="gramStart"/>
      <w:r>
        <w:t>Министерство в течение 30 календарных дней со дня принятия решения об исключении участника мероприятий из сводного списка на очередной финансовый год и сводного списка на плановый период уведомляет об этом орган местного самоуправления муниципального района и возвращает документы и копии документов граждан, молодых семей и молодых специалистов в орган местного самоуправления муниципального района.</w:t>
      </w:r>
      <w:proofErr w:type="gramEnd"/>
    </w:p>
    <w:p w:rsidR="00897D94" w:rsidRDefault="00897D94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>47. Орган местного самоуправления муниципального района уведомляет граждан, молодые семьи и молодых специалистов об исключении из сводного списка на очередной финансовый год и сводного списка на плановый период с указанием причин исключения и возвращает документы гражданам, молодым семьям и молодым специалистам в течение 30 календарных дней со дня получения уведомления министерства.</w:t>
      </w:r>
    </w:p>
    <w:p w:rsidR="00897D94" w:rsidRDefault="00897D94">
      <w:pPr>
        <w:pStyle w:val="ConsPlusNormal"/>
        <w:jc w:val="both"/>
      </w:pPr>
      <w:r>
        <w:t xml:space="preserve">(в ред. Постановлений Правительства Иркутской области от 23.09.2014 </w:t>
      </w:r>
      <w:hyperlink r:id="rId107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480-пп</w:t>
        </w:r>
      </w:hyperlink>
      <w:r>
        <w:t xml:space="preserve">, от 14.04.2015 </w:t>
      </w:r>
      <w:hyperlink r:id="rId108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156-пп</w:t>
        </w:r>
      </w:hyperlink>
      <w:r>
        <w:t>)</w:t>
      </w:r>
    </w:p>
    <w:p w:rsidR="00897D94" w:rsidRDefault="00897D94">
      <w:pPr>
        <w:pStyle w:val="ConsPlusNormal"/>
        <w:ind w:firstLine="540"/>
        <w:jc w:val="both"/>
      </w:pPr>
      <w:r>
        <w:t xml:space="preserve">48. </w:t>
      </w:r>
      <w:proofErr w:type="gramStart"/>
      <w:r>
        <w:t>Министерство заключает с кредитной организацией, прошедшей отбор, имеющей подразделения в муниципальных районах области, осуществляющей банковские операции по открытию и ведению банковских счетов физических лиц, по переводу денежных средств по поручению физических лиц по их банковским счетам, соглашение о порядке обслуживания социальных выплат, в котором предусматриваются основания для заключения с получателями социальных выплат договора банковского счета, условия зачисления социальных выплат на</w:t>
      </w:r>
      <w:proofErr w:type="gramEnd"/>
      <w:r>
        <w:t xml:space="preserve"> банковские счета и их списания, а также ежеквартальное представление информации о количестве открытых и закрытых банковских счетов по обслуживанию социальных выплат (далее соответственно - кредитная организация, соглашение).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23.09.2014 </w:t>
      </w:r>
      <w:r w:rsidR="002F13BF">
        <w:t>№</w:t>
      </w:r>
      <w:r>
        <w:t xml:space="preserve"> 480-пп)</w:t>
      </w:r>
    </w:p>
    <w:p w:rsidR="00897D94" w:rsidRDefault="00897D94">
      <w:pPr>
        <w:pStyle w:val="ConsPlusNormal"/>
        <w:ind w:firstLine="540"/>
        <w:jc w:val="both"/>
      </w:pPr>
      <w:r>
        <w:t>Отбор кредитных организаций осуществляется по результатам проведения конкурса, в порядке, определенном министерством.</w:t>
      </w:r>
    </w:p>
    <w:p w:rsidR="00897D94" w:rsidRDefault="00897D94">
      <w:pPr>
        <w:pStyle w:val="ConsPlusNormal"/>
        <w:ind w:firstLine="540"/>
        <w:jc w:val="both"/>
      </w:pPr>
      <w:r>
        <w:t>49. Министерство обязано уведомить получателя социальной выплаты о поступлении денежных средств.</w:t>
      </w:r>
    </w:p>
    <w:p w:rsidR="00897D94" w:rsidRDefault="00897D94">
      <w:pPr>
        <w:pStyle w:val="ConsPlusNormal"/>
        <w:ind w:firstLine="540"/>
        <w:jc w:val="both"/>
      </w:pPr>
      <w:r>
        <w:t>50. Получатель социальной выплаты в течение 5 календарных дней с момента получения свидетельства представляет свидетельство в кредитную организацию для заключения договора банковского счета и открытия банковского счета, предназначенного для зачисления социальной выплаты.</w:t>
      </w:r>
    </w:p>
    <w:p w:rsidR="00897D94" w:rsidRDefault="00897D94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Министерство в срок не более 30 календарных дней с момента зачисления субсидии, предоставленной из федерального бюджета бюджету Иркутской области на мероприятия, указанные в </w:t>
      </w:r>
      <w:hyperlink r:id="rId110" w:history="1">
        <w:r>
          <w:rPr>
            <w:color w:val="0000FF"/>
          </w:rPr>
          <w:t>пункте 2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предусмотренных приложением </w:t>
      </w:r>
      <w:proofErr w:type="gramEnd"/>
      <w:r w:rsidR="002F13BF">
        <w:t>№</w:t>
      </w:r>
      <w:proofErr w:type="gramStart"/>
      <w:r>
        <w:t xml:space="preserve"> 3 к Программе</w:t>
      </w:r>
      <w:proofErr w:type="gramEnd"/>
      <w:r>
        <w:t>, на счета территориальных органов Федерального казначейства, открытые для учета операций со средствами, поступающими в бюджеты субъектов Российской Федерации, перечисляет средства социальных выплат на банковские счета получателей социальных выплат.</w:t>
      </w:r>
    </w:p>
    <w:p w:rsidR="00897D94" w:rsidRDefault="00897D94">
      <w:pPr>
        <w:pStyle w:val="ConsPlusNormal"/>
        <w:jc w:val="both"/>
      </w:pPr>
      <w:r>
        <w:t xml:space="preserve">(п. 51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bookmarkStart w:id="25" w:name="P277"/>
      <w:bookmarkEnd w:id="25"/>
      <w:r>
        <w:t>52. Перечисление социальных выплат с банковских счетов получателей социальных выплат производится кредитной организацией:</w:t>
      </w:r>
    </w:p>
    <w:p w:rsidR="00897D94" w:rsidRDefault="00897D94">
      <w:pPr>
        <w:pStyle w:val="ConsPlusNormal"/>
        <w:ind w:firstLine="540"/>
        <w:jc w:val="both"/>
      </w:pPr>
      <w:r>
        <w:t>а)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897D94" w:rsidRDefault="00897D94">
      <w:pPr>
        <w:pStyle w:val="ConsPlusNormal"/>
        <w:ind w:firstLine="540"/>
        <w:jc w:val="both"/>
      </w:pPr>
      <w:r>
        <w:t>б) исполнителю (подрядчику), указанному в договоре подряда на строительство жилого дома для получателя социальной выплаты;</w:t>
      </w:r>
    </w:p>
    <w:p w:rsidR="00897D94" w:rsidRDefault="00897D94">
      <w:pPr>
        <w:pStyle w:val="ConsPlusNormal"/>
        <w:ind w:firstLine="540"/>
        <w:jc w:val="both"/>
      </w:pPr>
      <w:r>
        <w:t xml:space="preserve">в) застройщику, указанному в договоре участия в долевом строительстве жилых домов (квартир), в котором получатель социальной выплаты является участником долевого </w:t>
      </w:r>
      <w:r>
        <w:lastRenderedPageBreak/>
        <w:t xml:space="preserve">строительства, оформленном в соответствии с требованиями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897D94" w:rsidRDefault="00897D94">
      <w:pPr>
        <w:pStyle w:val="ConsPlusNormal"/>
        <w:ind w:firstLine="540"/>
        <w:jc w:val="both"/>
      </w:pPr>
      <w:r>
        <w:t>г) продавцу, указанному в договоре купли-продажи материалов, оборудования для строительства жилого дома собственными силами получателя социальной выплаты;</w:t>
      </w:r>
    </w:p>
    <w:p w:rsidR="00897D94" w:rsidRDefault="00897D94">
      <w:pPr>
        <w:pStyle w:val="ConsPlusNormal"/>
        <w:ind w:firstLine="540"/>
        <w:jc w:val="both"/>
      </w:pPr>
      <w:r>
        <w:t xml:space="preserve">д) кредитной организации или юридическому лицу, </w:t>
      </w:r>
      <w:proofErr w:type="gramStart"/>
      <w:r>
        <w:t>указанным</w:t>
      </w:r>
      <w:proofErr w:type="gramEnd"/>
      <w:r>
        <w:t xml:space="preserve"> 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897D94" w:rsidRDefault="00897D94">
      <w:pPr>
        <w:pStyle w:val="ConsPlusNormal"/>
        <w:ind w:firstLine="540"/>
        <w:jc w:val="both"/>
      </w:pPr>
      <w:r>
        <w:t>Указанные договоры до представления их в кредитную организацию проходят проверку в министерстве на предмет соответствия сведений, указанных в них, сведениям, содержащимся в свидетельствах.</w:t>
      </w:r>
    </w:p>
    <w:p w:rsidR="00897D94" w:rsidRDefault="00897D94">
      <w:pPr>
        <w:pStyle w:val="ConsPlusNormal"/>
        <w:ind w:firstLine="540"/>
        <w:jc w:val="both"/>
      </w:pPr>
      <w:r>
        <w:t xml:space="preserve">53. После полного перечисления социальной выплаты с банковского счета получателя социальной выплаты лицам, указанным в </w:t>
      </w:r>
      <w:hyperlink w:anchor="P277" w:history="1">
        <w:r>
          <w:rPr>
            <w:color w:val="0000FF"/>
          </w:rPr>
          <w:t>пункте 52</w:t>
        </w:r>
      </w:hyperlink>
      <w:r>
        <w:t xml:space="preserve"> настоящего Порядка, кредитная организация направляет в министерство подлинник свидетельства с отметкой о произведенной оплате.</w:t>
      </w:r>
    </w:p>
    <w:p w:rsidR="00897D94" w:rsidRDefault="00897D94">
      <w:pPr>
        <w:pStyle w:val="ConsPlusNormal"/>
        <w:ind w:firstLine="540"/>
        <w:jc w:val="both"/>
      </w:pPr>
      <w:r>
        <w:t>Свидетельство подлежит хранению в течение 5 лет.</w:t>
      </w:r>
    </w:p>
    <w:p w:rsidR="00897D94" w:rsidRDefault="00897D94">
      <w:pPr>
        <w:pStyle w:val="ConsPlusNormal"/>
        <w:ind w:firstLine="540"/>
        <w:jc w:val="both"/>
      </w:pPr>
      <w:r>
        <w:t>54. Министерство ведет реестры выданных свидетельств по форме, утверждаемой Министерством сельского хозяйства Российской Федерации.</w:t>
      </w:r>
    </w:p>
    <w:p w:rsidR="00897D94" w:rsidRDefault="00897D94">
      <w:pPr>
        <w:pStyle w:val="ConsPlusNormal"/>
        <w:ind w:firstLine="540"/>
        <w:jc w:val="both"/>
      </w:pPr>
      <w:r>
        <w:t>55. Свидетельство заменяется:</w:t>
      </w:r>
    </w:p>
    <w:p w:rsidR="00897D94" w:rsidRDefault="00897D94">
      <w:pPr>
        <w:pStyle w:val="ConsPlusNormal"/>
        <w:ind w:firstLine="540"/>
        <w:jc w:val="both"/>
      </w:pPr>
      <w:r>
        <w:t>в случае уменьшения стоимости и площади строящегося (приобретаемого) жилья;</w:t>
      </w:r>
    </w:p>
    <w:p w:rsidR="00897D94" w:rsidRDefault="00897D94">
      <w:pPr>
        <w:pStyle w:val="ConsPlusNormal"/>
        <w:ind w:firstLine="540"/>
        <w:jc w:val="both"/>
      </w:pPr>
      <w:r>
        <w:t>в случае изменения паспортных данных участника мероприятий.</w:t>
      </w:r>
    </w:p>
    <w:p w:rsidR="00897D94" w:rsidRDefault="00897D94">
      <w:pPr>
        <w:pStyle w:val="ConsPlusNormal"/>
        <w:ind w:firstLine="540"/>
        <w:jc w:val="both"/>
      </w:pPr>
      <w:r>
        <w:t>56. Для замены свидетельства участник мероприятий представляет в министерство заявление о замене свидетельства с указанием обстоятельств, потребовавших его замены, с приложением копий документов, подтверждающих эти обстоятельства.</w:t>
      </w:r>
    </w:p>
    <w:p w:rsidR="00897D94" w:rsidRDefault="00897D94">
      <w:pPr>
        <w:pStyle w:val="ConsPlusNormal"/>
        <w:ind w:firstLine="540"/>
        <w:jc w:val="both"/>
      </w:pPr>
      <w:r>
        <w:t>В случае замены свидетельство подлежит возврату в министерство, которое принимает решение о выдаче нового свидетельства.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23.09.2014 </w:t>
      </w:r>
      <w:r w:rsidR="002F13BF">
        <w:t>№</w:t>
      </w:r>
      <w:r>
        <w:t xml:space="preserve"> 480-пп)</w:t>
      </w:r>
    </w:p>
    <w:p w:rsidR="00897D94" w:rsidRDefault="00897D94">
      <w:pPr>
        <w:pStyle w:val="ConsPlusNormal"/>
        <w:ind w:firstLine="540"/>
        <w:jc w:val="both"/>
      </w:pPr>
      <w:r>
        <w:t>Министерство осуществляет выдачу нового свидетельства в течение 10 календарных дней со дня поступления заявления участника мероприятий, о чем делается запись в реестре выданных свидетельств.</w:t>
      </w:r>
    </w:p>
    <w:p w:rsidR="00897D94" w:rsidRDefault="00897D94">
      <w:pPr>
        <w:pStyle w:val="ConsPlusNormal"/>
        <w:ind w:firstLine="540"/>
        <w:jc w:val="both"/>
      </w:pPr>
      <w:r>
        <w:t>57. В случае утраты (хищения) и порчи свидетельства министерство оформляет дубликат свидетельства. В случае порчи свидетельства свидетельство подлежит возврату в министерство, которое принимает решение о выдаче дубликата.</w:t>
      </w:r>
    </w:p>
    <w:p w:rsidR="00897D94" w:rsidRDefault="00897D94">
      <w:pPr>
        <w:pStyle w:val="ConsPlusNormal"/>
        <w:ind w:firstLine="540"/>
        <w:jc w:val="both"/>
      </w:pPr>
      <w:r>
        <w:t>Министерство на бланке свидетельства в правом верхнем углу делает отметку "Дубликат" и в течение 10 календарных дней со дня поступления заявления участника мероприятий выдает дубликат участнику мероприятий, о чем делается запись в реестре выданных свидетельств.</w:t>
      </w:r>
    </w:p>
    <w:p w:rsidR="00897D94" w:rsidRDefault="00897D94">
      <w:pPr>
        <w:pStyle w:val="ConsPlusNormal"/>
        <w:ind w:firstLine="540"/>
        <w:jc w:val="both"/>
      </w:pPr>
      <w:r>
        <w:t xml:space="preserve">58. Утратил силу.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23.09.2014 </w:t>
      </w:r>
      <w:r w:rsidR="002F13BF">
        <w:t>№</w:t>
      </w:r>
      <w:r>
        <w:t xml:space="preserve"> 480-пп.</w:t>
      </w:r>
    </w:p>
    <w:p w:rsidR="00897D94" w:rsidRDefault="00897D94">
      <w:pPr>
        <w:pStyle w:val="ConsPlusNormal"/>
        <w:ind w:firstLine="540"/>
        <w:jc w:val="both"/>
      </w:pPr>
      <w:bookmarkStart w:id="26" w:name="P297"/>
      <w:bookmarkEnd w:id="26"/>
      <w:r>
        <w:t>59. Приобретенное или построенное получателем социальной выплаты жилое помещение должно быть:</w:t>
      </w:r>
    </w:p>
    <w:p w:rsidR="00897D94" w:rsidRDefault="00897D94">
      <w:pPr>
        <w:pStyle w:val="ConsPlusNormal"/>
        <w:ind w:firstLine="540"/>
        <w:jc w:val="both"/>
      </w:pPr>
      <w:r>
        <w:t xml:space="preserve">а) </w:t>
      </w:r>
      <w:proofErr w:type="gramStart"/>
      <w:r>
        <w:t>пригодным</w:t>
      </w:r>
      <w:proofErr w:type="gramEnd"/>
      <w:r>
        <w:t xml:space="preserve"> для постоянного проживания;</w:t>
      </w:r>
    </w:p>
    <w:p w:rsidR="00897D94" w:rsidRDefault="00897D94">
      <w:pPr>
        <w:pStyle w:val="ConsPlusNormal"/>
        <w:ind w:firstLine="540"/>
        <w:jc w:val="both"/>
      </w:pPr>
      <w: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897D94" w:rsidRDefault="00897D9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>в)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897D94" w:rsidRDefault="00897D94">
      <w:pPr>
        <w:pStyle w:val="ConsPlusNormal"/>
        <w:ind w:firstLine="540"/>
        <w:jc w:val="both"/>
      </w:pPr>
      <w:bookmarkStart w:id="27" w:name="P302"/>
      <w:bookmarkEnd w:id="27"/>
      <w:r>
        <w:t>60. Жилое помещение оформляется в общую собственность всех членов семьи, указанных в свидетельстве:</w:t>
      </w:r>
    </w:p>
    <w:p w:rsidR="00897D94" w:rsidRDefault="00897D94">
      <w:pPr>
        <w:pStyle w:val="ConsPlusNormal"/>
        <w:ind w:firstLine="540"/>
        <w:jc w:val="both"/>
      </w:pPr>
      <w:r>
        <w:t>в случае приобретения готового жилого помещения - не позднее 1 месяца с момента приобретения;</w:t>
      </w:r>
    </w:p>
    <w:p w:rsidR="00897D94" w:rsidRDefault="00897D94">
      <w:pPr>
        <w:pStyle w:val="ConsPlusNormal"/>
        <w:ind w:firstLine="540"/>
        <w:jc w:val="both"/>
      </w:pPr>
      <w:r>
        <w:t>в случае строительства жилого дома - в течение 1 месяца со дня ввода жилого дома в эксплуатацию, но не более чем в течение 2 лет со дня выдачи свидетельства;</w:t>
      </w:r>
    </w:p>
    <w:p w:rsidR="00897D94" w:rsidRDefault="00897D94">
      <w:pPr>
        <w:pStyle w:val="ConsPlusNormal"/>
        <w:jc w:val="both"/>
      </w:pPr>
      <w:r>
        <w:t xml:space="preserve">(в ред. Постановлений Правительства Иркутской области от 14.04.2015 </w:t>
      </w:r>
      <w:hyperlink r:id="rId116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156-пп</w:t>
        </w:r>
      </w:hyperlink>
      <w:r>
        <w:t xml:space="preserve">, от 20.11.2015 </w:t>
      </w:r>
      <w:hyperlink r:id="rId117" w:history="1">
        <w:r w:rsidR="002F13BF">
          <w:rPr>
            <w:color w:val="0000FF"/>
          </w:rPr>
          <w:t>№</w:t>
        </w:r>
        <w:r>
          <w:rPr>
            <w:color w:val="0000FF"/>
          </w:rPr>
          <w:t xml:space="preserve"> 587-пп</w:t>
        </w:r>
      </w:hyperlink>
      <w:r>
        <w:t>)</w:t>
      </w:r>
    </w:p>
    <w:p w:rsidR="00897D94" w:rsidRDefault="00897D94">
      <w:pPr>
        <w:pStyle w:val="ConsPlusNormal"/>
        <w:ind w:firstLine="540"/>
        <w:jc w:val="both"/>
      </w:pPr>
      <w:r>
        <w:t xml:space="preserve">в случае приобретения жилого помещения путем участия в долевом строительстве жилого </w:t>
      </w:r>
      <w:r>
        <w:lastRenderedPageBreak/>
        <w:t>дома (квартиры) - в течение 1 месяца со дня ввода жилого дома в эксплуатацию.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В случае использования для </w:t>
      </w:r>
      <w:proofErr w:type="spellStart"/>
      <w:r>
        <w:t>софинансирования</w:t>
      </w:r>
      <w:proofErr w:type="spellEnd"/>
      <w:r>
        <w:t xml:space="preserve"> строительства (приобретения) жилья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</w:t>
      </w:r>
      <w:proofErr w:type="gramStart"/>
      <w:r>
        <w:t>министерство</w:t>
      </w:r>
      <w:proofErr w:type="gramEnd"/>
      <w:r>
        <w:t xml:space="preserve"> заверенное в установленном порядке обязательство переоформить после снятия обременения построенное (приобретенное) жилое помещение в общую собственность всех членов семьи, указанных в свидетельстве, в течение 1 месяца с момента снятия обременения.</w:t>
      </w:r>
    </w:p>
    <w:p w:rsidR="00897D94" w:rsidRDefault="00897D94">
      <w:pPr>
        <w:pStyle w:val="ConsPlusNormal"/>
        <w:ind w:firstLine="540"/>
        <w:jc w:val="both"/>
      </w:pPr>
      <w:r>
        <w:t xml:space="preserve">В случае использования для </w:t>
      </w:r>
      <w:proofErr w:type="spellStart"/>
      <w:r>
        <w:t>софинансирования</w:t>
      </w:r>
      <w:proofErr w:type="spellEnd"/>
      <w:r>
        <w:t xml:space="preserve"> строительства (приобретения) жилья средств (части средств) материнского (семейного) капитала оформление построенного (приобретенного) жилого помещения в собственность осуществляется в порядке, установленном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2007 года </w:t>
      </w:r>
      <w:r w:rsidR="002F13BF">
        <w:t>№</w:t>
      </w:r>
      <w:r>
        <w:t xml:space="preserve"> 862 "О Правилах направления средств (части средств) материнского (семейного) капитала на улучшение жилищных условий".</w:t>
      </w:r>
    </w:p>
    <w:p w:rsidR="00897D94" w:rsidRDefault="00897D94">
      <w:pPr>
        <w:pStyle w:val="ConsPlusNormal"/>
        <w:ind w:firstLine="540"/>
        <w:jc w:val="both"/>
      </w:pPr>
      <w:r>
        <w:t>Министерство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срока, установленного для оформления жилого помещения в собственность.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center"/>
      </w:pPr>
      <w:r>
        <w:t>Глава 3. ПОРЯДОК ПРЕДОСТАВЛЕНИЯ СОЦИАЛЬНЫХ ВЫПЛАТ</w:t>
      </w:r>
    </w:p>
    <w:p w:rsidR="00897D94" w:rsidRDefault="00897D94">
      <w:pPr>
        <w:pStyle w:val="ConsPlusNormal"/>
        <w:jc w:val="center"/>
      </w:pPr>
      <w:r>
        <w:t>МОЛОДЫМ СЕМЬЯМ И МОЛОДЫМ СПЕЦИАЛИСТАМ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ind w:firstLine="540"/>
        <w:jc w:val="both"/>
      </w:pPr>
      <w:bookmarkStart w:id="28" w:name="P315"/>
      <w:bookmarkEnd w:id="28"/>
      <w:r>
        <w:t>61. Право на получение социальных выплат на условиях, предусмотренных настоящим разделом, имеют:</w:t>
      </w:r>
    </w:p>
    <w:p w:rsidR="00897D94" w:rsidRDefault="00897D94">
      <w:pPr>
        <w:pStyle w:val="ConsPlusNormal"/>
        <w:ind w:firstLine="540"/>
        <w:jc w:val="both"/>
      </w:pPr>
      <w:proofErr w:type="gramStart"/>
      <w:r>
        <w:t xml:space="preserve">а) молодая семья, под которой понимаются состоящие в зарегистрированном браке лица в возрасте на дату подачи заявления в соответствии с </w:t>
      </w:r>
      <w:hyperlink w:anchor="P361" w:history="1">
        <w:r>
          <w:rPr>
            <w:color w:val="0000FF"/>
          </w:rPr>
          <w:t>пунктом 65</w:t>
        </w:r>
      </w:hyperlink>
      <w:r>
        <w:t xml:space="preserve"> настоящего Порядка (далее - дата подачи заявления) не старше 35 лет,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>, если соблюдаются в совокупности следующие условия:</w:t>
      </w:r>
    </w:p>
    <w:p w:rsidR="00897D94" w:rsidRDefault="00897D94">
      <w:pPr>
        <w:pStyle w:val="ConsPlusNormal"/>
        <w:ind w:firstLine="540"/>
        <w:jc w:val="both"/>
      </w:pPr>
      <w:r>
        <w:t>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897D94" w:rsidRDefault="00897D94">
      <w:pPr>
        <w:pStyle w:val="ConsPlusNormal"/>
        <w:ind w:firstLine="540"/>
        <w:jc w:val="both"/>
      </w:pPr>
      <w:r>
        <w:t>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897D94" w:rsidRDefault="00897D94">
      <w:pPr>
        <w:pStyle w:val="ConsPlusNormal"/>
        <w:ind w:firstLine="540"/>
        <w:jc w:val="both"/>
      </w:pPr>
      <w:r>
        <w:t xml:space="preserve">признание молодой семьи нуждающейся в улучшении жилищных условий в соответствии с </w:t>
      </w:r>
      <w:hyperlink w:anchor="P83" w:history="1">
        <w:r>
          <w:rPr>
            <w:color w:val="0000FF"/>
          </w:rPr>
          <w:t>подпунктом "в" пункта 8</w:t>
        </w:r>
      </w:hyperlink>
      <w:r>
        <w:t xml:space="preserve"> настоящего Порядка;</w:t>
      </w:r>
    </w:p>
    <w:p w:rsidR="00897D94" w:rsidRDefault="00897D94">
      <w:pPr>
        <w:pStyle w:val="ConsPlusNormal"/>
        <w:ind w:firstLine="540"/>
        <w:jc w:val="both"/>
      </w:pPr>
      <w:r>
        <w:t>наличие у молодой семьи собственных и (или) заемных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82" w:history="1">
        <w:r>
          <w:rPr>
            <w:color w:val="0000FF"/>
          </w:rPr>
          <w:t>подпунктом "б" пункта 8</w:t>
        </w:r>
      </w:hyperlink>
      <w:r>
        <w:t xml:space="preserve"> настоящего Порядка;</w:t>
      </w:r>
      <w:bookmarkStart w:id="29" w:name="_GoBack"/>
      <w:bookmarkEnd w:id="29"/>
    </w:p>
    <w:p w:rsidR="00897D94" w:rsidRDefault="00897D94">
      <w:pPr>
        <w:pStyle w:val="ConsPlusNormal"/>
        <w:ind w:firstLine="540"/>
        <w:jc w:val="both"/>
      </w:pPr>
      <w:r>
        <w:t>б) молодой специалист, под которым понимается одиноко проживающее или состоящее в браке лицо в возрасте на дату подачи заявления не старше 35 лет, имеющее законченное высшее образование и (или) среднее профессиональное образование, в случае, если соблюдаются в совокупности следующие условия: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23.09.2014 </w:t>
      </w:r>
      <w:r w:rsidR="002F13BF">
        <w:t>№</w:t>
      </w:r>
      <w:r>
        <w:t xml:space="preserve"> 480-пп)</w:t>
      </w:r>
    </w:p>
    <w:p w:rsidR="00897D94" w:rsidRDefault="00897D94">
      <w:pPr>
        <w:pStyle w:val="ConsPlusNormal"/>
        <w:ind w:firstLine="540"/>
        <w:jc w:val="both"/>
      </w:pPr>
      <w:r>
        <w:t>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 в соответствии с полученной квалификацией;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>постоянное проживание молодого специалиста (и членов его семьи)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 xml:space="preserve">признание молодого специалиста (и членов его семьи) нуждающимся в улучшении жилищных условий в соответствии с </w:t>
      </w:r>
      <w:hyperlink w:anchor="P83" w:history="1">
        <w:r>
          <w:rPr>
            <w:color w:val="0000FF"/>
          </w:rPr>
          <w:t>подпунктом "в" пункта 8</w:t>
        </w:r>
      </w:hyperlink>
      <w:r>
        <w:t xml:space="preserve"> настоящего Порядка;</w:t>
      </w:r>
    </w:p>
    <w:p w:rsidR="00897D94" w:rsidRDefault="00897D94">
      <w:pPr>
        <w:pStyle w:val="ConsPlusNormal"/>
        <w:jc w:val="both"/>
      </w:pPr>
      <w:r>
        <w:lastRenderedPageBreak/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>наличие у молодого специалиста (и членов его семьи) собственных и (или) заемных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82" w:history="1">
        <w:r>
          <w:rPr>
            <w:color w:val="0000FF"/>
          </w:rPr>
          <w:t>подпунктом "б" пункта 8</w:t>
        </w:r>
      </w:hyperlink>
      <w:r>
        <w:t xml:space="preserve"> настоящего Порядка.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bookmarkStart w:id="30" w:name="P331"/>
      <w:bookmarkEnd w:id="30"/>
      <w:r>
        <w:t>62. Право на получение социальной выплаты имеют также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(основное место работы) в сельской местности, соответствующие в совокупности следующим условиям:</w:t>
      </w:r>
    </w:p>
    <w:p w:rsidR="00897D94" w:rsidRDefault="00897D94">
      <w:pPr>
        <w:pStyle w:val="ConsPlusNormal"/>
        <w:ind w:firstLine="540"/>
        <w:jc w:val="both"/>
      </w:pPr>
      <w:bookmarkStart w:id="31" w:name="P332"/>
      <w:bookmarkEnd w:id="31"/>
      <w:proofErr w:type="gramStart"/>
      <w:r>
        <w:t>а) переехали в сельскую местность в границах соответствующего муниципального района (городского округа),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сфере, из другого муниципального района или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района);</w:t>
      </w:r>
      <w:proofErr w:type="gramEnd"/>
    </w:p>
    <w:p w:rsidR="00897D94" w:rsidRDefault="00897D94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>проживают на территории указанного муниципального района (городского округа) на условиях найма, аренды, безвозмездного пользования либо иных основаниях, предусмотренных законодательством Российской Федерации;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>зарегистрированы по месту пребывания в соответствии с законодательством Российской Федерации;</w:t>
      </w:r>
    </w:p>
    <w:p w:rsidR="00897D94" w:rsidRDefault="00897D94">
      <w:pPr>
        <w:pStyle w:val="ConsPlusNormal"/>
        <w:ind w:firstLine="540"/>
        <w:jc w:val="both"/>
      </w:pPr>
      <w:r>
        <w:t>не имеют в собственности жилого помещения (жилого дома) в сельской местности в границах соответствующего муниципального района (городского округа),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897D94" w:rsidRDefault="00897D94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r>
        <w:t>б) учащиеся последнего курса профессиональной образовательной организации или образовательной организации высшего образования, заключившие соглашения с работодателем (органом местного самоуправления) о трудоустройстве в сельской местности, в которой изъявили 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или социальной сфере по окончании указанной образовательной организации.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23.09.2014 </w:t>
      </w:r>
      <w:r w:rsidR="002F13BF">
        <w:t>№</w:t>
      </w:r>
      <w:r>
        <w:t xml:space="preserve"> 480-пп)</w:t>
      </w:r>
    </w:p>
    <w:p w:rsidR="00897D94" w:rsidRDefault="00897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D94" w:rsidRDefault="002F13BF">
      <w:pPr>
        <w:pStyle w:val="ConsPlusNormal"/>
        <w:ind w:firstLine="540"/>
        <w:jc w:val="both"/>
      </w:pPr>
      <w:hyperlink r:id="rId129" w:history="1">
        <w:r w:rsidR="00897D94">
          <w:rPr>
            <w:color w:val="0000FF"/>
          </w:rPr>
          <w:t>Постановлением</w:t>
        </w:r>
      </w:hyperlink>
      <w:r w:rsidR="00897D94">
        <w:t xml:space="preserve"> Правительства Иркутской области от 14.04.2015 </w:t>
      </w:r>
      <w:r>
        <w:t>№</w:t>
      </w:r>
      <w:r w:rsidR="00897D94">
        <w:t xml:space="preserve"> 156-пп в пункт 63 внесены изменения, действие которых </w:t>
      </w:r>
      <w:hyperlink r:id="rId130" w:history="1">
        <w:r w:rsidR="00897D94">
          <w:rPr>
            <w:color w:val="0000FF"/>
          </w:rPr>
          <w:t>не распространяется</w:t>
        </w:r>
      </w:hyperlink>
      <w:r w:rsidR="00897D94">
        <w:t xml:space="preserve"> на граждан, молодые семьи и молодых специалистов, включенных в сводный список участников мероприятий и предварительный список участников мероприятий, сформированные до дня </w:t>
      </w:r>
      <w:hyperlink r:id="rId131" w:history="1">
        <w:r w:rsidR="00897D94">
          <w:rPr>
            <w:color w:val="0000FF"/>
          </w:rPr>
          <w:t>вступления в силу</w:t>
        </w:r>
      </w:hyperlink>
      <w:r w:rsidR="00897D94">
        <w:t xml:space="preserve"> указанного документа.</w:t>
      </w:r>
    </w:p>
    <w:p w:rsidR="00897D94" w:rsidRDefault="00897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D94" w:rsidRDefault="00897D94">
      <w:pPr>
        <w:pStyle w:val="ConsPlusNormal"/>
        <w:ind w:firstLine="540"/>
        <w:jc w:val="both"/>
      </w:pPr>
      <w:bookmarkStart w:id="32" w:name="P344"/>
      <w:bookmarkEnd w:id="32"/>
      <w:r>
        <w:t>63. Предоставление молодым семьям и молодым специалистам социальных выплат осуществляется согласно следующей очередности:</w:t>
      </w:r>
    </w:p>
    <w:p w:rsidR="00897D94" w:rsidRDefault="00897D94">
      <w:pPr>
        <w:pStyle w:val="ConsPlusNormal"/>
        <w:ind w:firstLine="540"/>
        <w:jc w:val="both"/>
      </w:pPr>
      <w:r>
        <w:t xml:space="preserve">а) молодым семьям и молодым специалистам, указанным в </w:t>
      </w:r>
      <w:hyperlink w:anchor="P331" w:history="1">
        <w:r>
          <w:rPr>
            <w:color w:val="0000FF"/>
          </w:rPr>
          <w:t>пункте 62</w:t>
        </w:r>
      </w:hyperlink>
      <w:r>
        <w:t xml:space="preserve"> настоящего Порядка,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(квартир);</w:t>
      </w:r>
    </w:p>
    <w:p w:rsidR="00897D94" w:rsidRDefault="00897D94">
      <w:pPr>
        <w:pStyle w:val="ConsPlusNormal"/>
        <w:ind w:firstLine="540"/>
        <w:jc w:val="both"/>
      </w:pPr>
      <w:r>
        <w:t xml:space="preserve">б) молодым семьям и молодым специалистам, указанным в </w:t>
      </w:r>
      <w:hyperlink w:anchor="P331" w:history="1">
        <w:r>
          <w:rPr>
            <w:color w:val="0000FF"/>
          </w:rPr>
          <w:t>пункте 62</w:t>
        </w:r>
      </w:hyperlink>
      <w:r>
        <w:t xml:space="preserve"> настоящего Порядка,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(квартир);</w:t>
      </w:r>
    </w:p>
    <w:p w:rsidR="00897D94" w:rsidRDefault="00897D94">
      <w:pPr>
        <w:pStyle w:val="ConsPlusNormal"/>
        <w:ind w:firstLine="540"/>
        <w:jc w:val="both"/>
      </w:pPr>
      <w:r>
        <w:t xml:space="preserve">в) молодым семьям и молодым специалистам, указанным в </w:t>
      </w:r>
      <w:hyperlink w:anchor="P315" w:history="1">
        <w:r>
          <w:rPr>
            <w:color w:val="0000FF"/>
          </w:rPr>
          <w:t>пункте 61</w:t>
        </w:r>
      </w:hyperlink>
      <w:r>
        <w:t xml:space="preserve"> настоящего Порядка, работающим по трудовым договорам или осуществляющим индивидуальную </w:t>
      </w:r>
      <w:r>
        <w:lastRenderedPageBreak/>
        <w:t>предпринимательскую деятельность в агропромышленном комплексе,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897D94" w:rsidRDefault="00897D94">
      <w:pPr>
        <w:pStyle w:val="ConsPlusNormal"/>
        <w:ind w:firstLine="540"/>
        <w:jc w:val="both"/>
      </w:pPr>
      <w:r>
        <w:t xml:space="preserve">г) молодым семьям и молодым специалистам, указанным в </w:t>
      </w:r>
      <w:hyperlink w:anchor="P315" w:history="1">
        <w:r>
          <w:rPr>
            <w:color w:val="0000FF"/>
          </w:rPr>
          <w:t>пункте 61</w:t>
        </w:r>
      </w:hyperlink>
      <w:r>
        <w:t xml:space="preserve"> настоящего Порядка, работающим по трудовым договорам или осуществляющим индивидуальную предпринимательскую деятельность в социальной сфере,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897D94" w:rsidRDefault="00897D94">
      <w:pPr>
        <w:pStyle w:val="ConsPlusNormal"/>
        <w:ind w:firstLine="540"/>
        <w:jc w:val="both"/>
      </w:pPr>
      <w:r>
        <w:t xml:space="preserve">д) молодым семьям и молодым специалистам, указанным в </w:t>
      </w:r>
      <w:hyperlink w:anchor="P331" w:history="1">
        <w:r>
          <w:rPr>
            <w:color w:val="0000FF"/>
          </w:rPr>
          <w:t>пункте 62</w:t>
        </w:r>
      </w:hyperlink>
      <w:r>
        <w:t xml:space="preserve"> настоящего Порядка,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помещений;</w:t>
      </w:r>
    </w:p>
    <w:p w:rsidR="00897D94" w:rsidRDefault="00897D94">
      <w:pPr>
        <w:pStyle w:val="ConsPlusNormal"/>
        <w:ind w:firstLine="540"/>
        <w:jc w:val="both"/>
      </w:pPr>
      <w:r>
        <w:t xml:space="preserve">е) молодым семьям и молодым специалистам, указанным в </w:t>
      </w:r>
      <w:hyperlink w:anchor="P331" w:history="1">
        <w:r>
          <w:rPr>
            <w:color w:val="0000FF"/>
          </w:rPr>
          <w:t>пункте 62</w:t>
        </w:r>
      </w:hyperlink>
      <w:r>
        <w:t xml:space="preserve"> настоящего Порядка,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помещений;</w:t>
      </w:r>
    </w:p>
    <w:p w:rsidR="00897D94" w:rsidRDefault="00897D94">
      <w:pPr>
        <w:pStyle w:val="ConsPlusNormal"/>
        <w:ind w:firstLine="540"/>
        <w:jc w:val="both"/>
      </w:pPr>
      <w:r>
        <w:t xml:space="preserve">ж) молодым семьям и молодым специалистам, указанным в </w:t>
      </w:r>
      <w:hyperlink w:anchor="P315" w:history="1">
        <w:r>
          <w:rPr>
            <w:color w:val="0000FF"/>
          </w:rPr>
          <w:t>пункте 61</w:t>
        </w:r>
      </w:hyperlink>
      <w:r>
        <w:t xml:space="preserve"> настоящего Порядка,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приобретения жилых помещений;</w:t>
      </w:r>
    </w:p>
    <w:p w:rsidR="00897D94" w:rsidRDefault="00897D94">
      <w:pPr>
        <w:pStyle w:val="ConsPlusNormal"/>
        <w:ind w:firstLine="540"/>
        <w:jc w:val="both"/>
      </w:pPr>
      <w:r>
        <w:t xml:space="preserve">з) молодым семьям и молодым специалистам, указанным в </w:t>
      </w:r>
      <w:hyperlink w:anchor="P315" w:history="1">
        <w:r>
          <w:rPr>
            <w:color w:val="0000FF"/>
          </w:rPr>
          <w:t>пункте 61</w:t>
        </w:r>
      </w:hyperlink>
      <w:r>
        <w:t xml:space="preserve"> настоящего Порядка, работающим по трудовым договорам или осуществляющим индивидуальную предпринимательскую деятельность в социальной сфере, изъявившим желание улучшить жилищные условия путем приобретения жилых помещений.</w:t>
      </w:r>
    </w:p>
    <w:p w:rsidR="00897D94" w:rsidRDefault="00897D94">
      <w:pPr>
        <w:pStyle w:val="ConsPlusNormal"/>
        <w:jc w:val="both"/>
      </w:pPr>
      <w:r>
        <w:t xml:space="preserve">(п. 63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D94" w:rsidRDefault="002F13BF">
      <w:pPr>
        <w:pStyle w:val="ConsPlusNormal"/>
        <w:ind w:firstLine="540"/>
        <w:jc w:val="both"/>
      </w:pPr>
      <w:hyperlink r:id="rId133" w:history="1">
        <w:r w:rsidR="00897D94">
          <w:rPr>
            <w:color w:val="0000FF"/>
          </w:rPr>
          <w:t>Постановлением</w:t>
        </w:r>
      </w:hyperlink>
      <w:r w:rsidR="00897D94">
        <w:t xml:space="preserve"> Правительства Иркутской области от 14.04.2015 </w:t>
      </w:r>
      <w:r>
        <w:t>№</w:t>
      </w:r>
      <w:r w:rsidR="00897D94">
        <w:t xml:space="preserve"> 156-пп в пункт 64 внесены изменения, действие которых </w:t>
      </w:r>
      <w:hyperlink r:id="rId134" w:history="1">
        <w:r w:rsidR="00897D94">
          <w:rPr>
            <w:color w:val="0000FF"/>
          </w:rPr>
          <w:t>не распространяется</w:t>
        </w:r>
      </w:hyperlink>
      <w:r w:rsidR="00897D94">
        <w:t xml:space="preserve"> на граждан, молодых семей и молодых специалистов, включенных в сводный список участников мероприятий и предварительный список участников мероприятий, сформированные до дня </w:t>
      </w:r>
      <w:hyperlink r:id="rId135" w:history="1">
        <w:r w:rsidR="00897D94">
          <w:rPr>
            <w:color w:val="0000FF"/>
          </w:rPr>
          <w:t>вступления в силу</w:t>
        </w:r>
      </w:hyperlink>
      <w:r w:rsidR="00897D94">
        <w:t xml:space="preserve"> указанного документа.</w:t>
      </w:r>
    </w:p>
    <w:p w:rsidR="00897D94" w:rsidRDefault="00897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D94" w:rsidRDefault="00897D94">
      <w:pPr>
        <w:pStyle w:val="ConsPlusNormal"/>
        <w:ind w:firstLine="540"/>
        <w:jc w:val="both"/>
      </w:pPr>
      <w:bookmarkStart w:id="33" w:name="P357"/>
      <w:bookmarkEnd w:id="33"/>
      <w:r>
        <w:t xml:space="preserve">64. В каждой из указанных в </w:t>
      </w:r>
      <w:hyperlink w:anchor="P344" w:history="1">
        <w:r>
          <w:rPr>
            <w:color w:val="0000FF"/>
          </w:rPr>
          <w:t>пункте 63</w:t>
        </w:r>
      </w:hyperlink>
      <w:r>
        <w:t xml:space="preserve"> настоящего Порядка групп молодых семей и молодых специалистов очередность определяется в хронологической последовательности по дате подачи ими заявления в соответствии с </w:t>
      </w:r>
      <w:hyperlink w:anchor="P136" w:history="1">
        <w:r>
          <w:rPr>
            <w:color w:val="0000FF"/>
          </w:rPr>
          <w:t>пунктом 20</w:t>
        </w:r>
      </w:hyperlink>
      <w:r>
        <w:t xml:space="preserve"> настоящего Порядка с учетом первоочередного предоставления социальных выплат молодым семьям и молодым специалистам:</w:t>
      </w:r>
    </w:p>
    <w:p w:rsidR="00897D94" w:rsidRDefault="00897D94">
      <w:pPr>
        <w:pStyle w:val="ConsPlusNormal"/>
        <w:ind w:firstLine="540"/>
        <w:jc w:val="both"/>
      </w:pPr>
      <w:r>
        <w:t xml:space="preserve">а) </w:t>
      </w:r>
      <w:proofErr w:type="gramStart"/>
      <w:r>
        <w:t>имеющим</w:t>
      </w:r>
      <w:proofErr w:type="gramEnd"/>
      <w:r>
        <w:t xml:space="preserve"> трех и более детей;</w:t>
      </w:r>
    </w:p>
    <w:p w:rsidR="00897D94" w:rsidRDefault="00897D94">
      <w:pPr>
        <w:pStyle w:val="ConsPlusNormal"/>
        <w:ind w:firstLine="540"/>
        <w:jc w:val="both"/>
      </w:pPr>
      <w:r>
        <w:t xml:space="preserve">б) включенным в списки молодых семей и молодых специалистов, изъявивших желание улучшить жилищные условия с использованием социальных выплат в рамках федеральной целевой </w:t>
      </w:r>
      <w:hyperlink r:id="rId136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2013 года", утвержденной постановлением Правительства Российской Федерации от 3 декабря 2002 года </w:t>
      </w:r>
      <w:r w:rsidR="002F13BF">
        <w:t>№</w:t>
      </w:r>
      <w:r>
        <w:t xml:space="preserve"> 858 "О федеральной целевой программе "Социальное развитие села до 2013 года".</w:t>
      </w:r>
    </w:p>
    <w:p w:rsidR="00897D94" w:rsidRDefault="00897D94">
      <w:pPr>
        <w:pStyle w:val="ConsPlusNormal"/>
        <w:jc w:val="both"/>
      </w:pPr>
      <w:r>
        <w:t xml:space="preserve">(п. 64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ind w:firstLine="540"/>
        <w:jc w:val="both"/>
      </w:pPr>
      <w:bookmarkStart w:id="34" w:name="P361"/>
      <w:bookmarkEnd w:id="34"/>
      <w:r>
        <w:t xml:space="preserve">65. Молодые семьи и молодые специалисты представляют в орган местного самоуправления муниципального района по месту постоянного жительства </w:t>
      </w:r>
      <w:hyperlink r:id="rId13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6 к Программе с приложением: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23.09.2014 </w:t>
      </w:r>
      <w:r w:rsidR="002F13BF">
        <w:t>№</w:t>
      </w:r>
      <w:r>
        <w:t xml:space="preserve"> 480-пп)</w:t>
      </w:r>
    </w:p>
    <w:p w:rsidR="00897D94" w:rsidRDefault="00897D94">
      <w:pPr>
        <w:pStyle w:val="ConsPlusNormal"/>
        <w:ind w:firstLine="540"/>
        <w:jc w:val="both"/>
      </w:pPr>
      <w:r>
        <w:t>а) копий 2, 3, 5 - 12 страниц паспорта гражданина Российской Федерации или иного документа, удостоверяющего личность заявителя и членов его семьи;</w:t>
      </w:r>
    </w:p>
    <w:p w:rsidR="00897D94" w:rsidRDefault="00897D94">
      <w:pPr>
        <w:pStyle w:val="ConsPlusNormal"/>
        <w:ind w:firstLine="540"/>
        <w:jc w:val="both"/>
      </w:pPr>
      <w:r>
        <w:t>б) копии документа об образовании молодого специалиста либо справки из образовательной организац</w:t>
      </w:r>
      <w:proofErr w:type="gramStart"/>
      <w:r>
        <w:t>ии о е</w:t>
      </w:r>
      <w:proofErr w:type="gramEnd"/>
      <w:r>
        <w:t>го обучении на последнем курсе указанной образовательной организации;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23.09.2014 </w:t>
      </w:r>
      <w:r w:rsidR="002F13BF">
        <w:t>№</w:t>
      </w:r>
      <w:r>
        <w:t xml:space="preserve"> 480-пп)</w:t>
      </w:r>
    </w:p>
    <w:p w:rsidR="00897D94" w:rsidRDefault="00897D94">
      <w:pPr>
        <w:pStyle w:val="ConsPlusNormal"/>
        <w:ind w:firstLine="540"/>
        <w:jc w:val="both"/>
      </w:pPr>
      <w:r>
        <w:t>в) копии свидетельства о браке (для лиц, состоящих в браке);</w:t>
      </w:r>
    </w:p>
    <w:p w:rsidR="00897D94" w:rsidRDefault="00897D94">
      <w:pPr>
        <w:pStyle w:val="ConsPlusNormal"/>
        <w:ind w:firstLine="540"/>
        <w:jc w:val="both"/>
      </w:pPr>
      <w:r>
        <w:lastRenderedPageBreak/>
        <w:t>г) копий свидетельств о рождении или об усыновлении ребенка (детей);</w:t>
      </w:r>
    </w:p>
    <w:p w:rsidR="00897D94" w:rsidRDefault="00897D94">
      <w:pPr>
        <w:pStyle w:val="ConsPlusNormal"/>
        <w:ind w:firstLine="540"/>
        <w:jc w:val="both"/>
      </w:pPr>
      <w:r>
        <w:t xml:space="preserve">д) копии заполненной работодателем </w:t>
      </w:r>
      <w:hyperlink r:id="rId141" w:history="1">
        <w:r>
          <w:rPr>
            <w:color w:val="0000FF"/>
          </w:rPr>
          <w:t xml:space="preserve">формы </w:t>
        </w:r>
        <w:r w:rsidR="002F13BF">
          <w:rPr>
            <w:color w:val="0000FF"/>
          </w:rPr>
          <w:t>№</w:t>
        </w:r>
        <w:r>
          <w:rPr>
            <w:color w:val="0000FF"/>
          </w:rPr>
          <w:t xml:space="preserve"> 2</w:t>
        </w:r>
      </w:hyperlink>
      <w:r>
        <w:t xml:space="preserve"> "Отчет о финансовых результатах", </w:t>
      </w:r>
      <w:hyperlink r:id="rId142" w:history="1">
        <w:r>
          <w:rPr>
            <w:color w:val="0000FF"/>
          </w:rPr>
          <w:t xml:space="preserve">формы </w:t>
        </w:r>
        <w:r w:rsidR="002F13BF">
          <w:rPr>
            <w:color w:val="0000FF"/>
          </w:rPr>
          <w:t>№</w:t>
        </w:r>
        <w:r>
          <w:rPr>
            <w:color w:val="0000FF"/>
          </w:rPr>
          <w:t xml:space="preserve"> 6-АПК</w:t>
        </w:r>
      </w:hyperlink>
      <w:r>
        <w:t xml:space="preserve"> (</w:t>
      </w:r>
      <w:proofErr w:type="gramStart"/>
      <w:r>
        <w:t>годовая</w:t>
      </w:r>
      <w:proofErr w:type="gramEnd"/>
      <w:r>
        <w:t>) "Отчет об отраслевых показателях деятельности организаций агропромышленного комплекса", утверждаемых ежегодно Министерством сельского хозяйства Российской Федерации (для подтверждения факта работы в агропромышленном комплексе).</w:t>
      </w:r>
    </w:p>
    <w:p w:rsidR="00897D94" w:rsidRDefault="00897D94">
      <w:pPr>
        <w:pStyle w:val="ConsPlusNormal"/>
        <w:ind w:firstLine="540"/>
        <w:jc w:val="both"/>
      </w:pPr>
      <w:r>
        <w:t>В случае непредставления указанных форм орган местного самоуправления муниципального района области запрашивает их у соответствующего работодателя;</w:t>
      </w:r>
    </w:p>
    <w:p w:rsidR="00897D94" w:rsidRDefault="00897D94">
      <w:pPr>
        <w:pStyle w:val="ConsPlusNormal"/>
        <w:ind w:firstLine="540"/>
        <w:jc w:val="both"/>
      </w:pPr>
      <w:r>
        <w:t xml:space="preserve">е) копии трудового договора с работодателем (для </w:t>
      </w:r>
      <w:proofErr w:type="gramStart"/>
      <w:r>
        <w:t>работающих</w:t>
      </w:r>
      <w:proofErr w:type="gramEnd"/>
      <w:r>
        <w:t xml:space="preserve">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предпринимателя;</w:t>
      </w:r>
    </w:p>
    <w:p w:rsidR="00897D94" w:rsidRDefault="00897D94">
      <w:pPr>
        <w:pStyle w:val="ConsPlusNormal"/>
        <w:ind w:firstLine="540"/>
        <w:jc w:val="both"/>
      </w:pPr>
      <w:r>
        <w:t>ж) копии соглашения с работодателем (органом местного самоуправления) о трудоустройстве в сельской местности по окончании образовательной организации (для учащихся последних курсов образовательных организаций);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23.09.2014 </w:t>
      </w:r>
      <w:r w:rsidR="002F13BF">
        <w:t>№</w:t>
      </w:r>
      <w:r>
        <w:t xml:space="preserve"> 480-пп)</w:t>
      </w:r>
    </w:p>
    <w:p w:rsidR="00897D94" w:rsidRDefault="00897D94">
      <w:pPr>
        <w:pStyle w:val="ConsPlusNormal"/>
        <w:ind w:firstLine="540"/>
        <w:jc w:val="both"/>
      </w:pPr>
      <w:proofErr w:type="gramStart"/>
      <w:r>
        <w:t xml:space="preserve">з) документов, подтверждающих признание заявителя и членов молодой семьи нуждающимися в улучшении жилищных условий (для лиц, постоянно проживающих в сельской местности), или копий документов, подтверждающих соответствие условиям, установленным </w:t>
      </w:r>
      <w:hyperlink w:anchor="P332" w:history="1">
        <w:r>
          <w:rPr>
            <w:color w:val="0000FF"/>
          </w:rPr>
          <w:t>подпунктом "а" пункта 62</w:t>
        </w:r>
      </w:hyperlink>
      <w:r>
        <w:t xml:space="preserve"> настоящего Порядка (для лиц, изъявивших желание постоянно проживать в сельской местности), к которым относятся: договор найма, аренды, безвозмездного пользования жилым помещением, свидетельство о регистрации по месту пребывания;</w:t>
      </w:r>
      <w:proofErr w:type="gramEnd"/>
    </w:p>
    <w:p w:rsidR="00897D94" w:rsidRDefault="00897D94">
      <w:pPr>
        <w:pStyle w:val="ConsPlusNormal"/>
        <w:ind w:firstLine="540"/>
        <w:jc w:val="both"/>
      </w:pPr>
      <w:r>
        <w:t>и) копий документов, подтверждающих наличие у заявителя собственных и (или) заемных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82" w:history="1">
        <w:r>
          <w:rPr>
            <w:color w:val="0000FF"/>
          </w:rPr>
          <w:t>подпунктом "б" пункта 8</w:t>
        </w:r>
      </w:hyperlink>
      <w:r>
        <w:t xml:space="preserve">, </w:t>
      </w:r>
      <w:hyperlink w:anchor="P140" w:history="1">
        <w:r>
          <w:rPr>
            <w:color w:val="0000FF"/>
          </w:rPr>
          <w:t>подпунктом "в" пункта 20</w:t>
        </w:r>
      </w:hyperlink>
      <w:r>
        <w:t xml:space="preserve"> настоящего Порядка;</w:t>
      </w:r>
    </w:p>
    <w:p w:rsidR="00897D94" w:rsidRDefault="00897D94">
      <w:pPr>
        <w:pStyle w:val="ConsPlusNormal"/>
        <w:ind w:firstLine="540"/>
        <w:jc w:val="both"/>
      </w:pPr>
      <w:r>
        <w:t xml:space="preserve">к) разрешения на строительство жилья, а также документов, подтверждающих стоимость жилья, планируемого к строительству (приобретению) в соответствии с </w:t>
      </w:r>
      <w:hyperlink w:anchor="P157" w:history="1">
        <w:r>
          <w:rPr>
            <w:color w:val="0000FF"/>
          </w:rPr>
          <w:t>подпунктом "ж" пункта 20</w:t>
        </w:r>
      </w:hyperlink>
      <w:r>
        <w:t xml:space="preserve"> настоящего Порядка.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23.09.2014 </w:t>
      </w:r>
      <w:r w:rsidR="002F13BF">
        <w:t>№</w:t>
      </w:r>
      <w:r>
        <w:t xml:space="preserve"> 480-пп)</w:t>
      </w:r>
    </w:p>
    <w:p w:rsidR="00897D94" w:rsidRDefault="00897D94">
      <w:pPr>
        <w:pStyle w:val="ConsPlusNormal"/>
        <w:ind w:firstLine="540"/>
        <w:jc w:val="both"/>
      </w:pPr>
      <w:r>
        <w:t>В случае непредставления копии разрешения на строительство орган местного самоуправления муниципального района самостоятельно запрашивает указанный документ в органах местного самоуправления поселения.</w:t>
      </w:r>
    </w:p>
    <w:p w:rsidR="00897D94" w:rsidRDefault="00897D94">
      <w:pPr>
        <w:pStyle w:val="ConsPlusNormal"/>
        <w:ind w:firstLine="540"/>
        <w:jc w:val="both"/>
      </w:pPr>
      <w:r>
        <w:t xml:space="preserve">66. Копии документов согласно </w:t>
      </w:r>
      <w:hyperlink w:anchor="P361" w:history="1">
        <w:r>
          <w:rPr>
            <w:color w:val="0000FF"/>
          </w:rPr>
          <w:t>пункту 65</w:t>
        </w:r>
      </w:hyperlink>
      <w:r>
        <w:t xml:space="preserve"> настоящего Порядка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Российской Федерации порядке.</w:t>
      </w:r>
    </w:p>
    <w:p w:rsidR="00897D94" w:rsidRDefault="00897D94">
      <w:pPr>
        <w:pStyle w:val="ConsPlusNormal"/>
        <w:ind w:firstLine="540"/>
        <w:jc w:val="both"/>
      </w:pPr>
      <w:r>
        <w:t xml:space="preserve">67. Предоставление социальных выплат молодым семьям и молодым специалистам и их использование осуществляются в порядке, предусмотренном </w:t>
      </w:r>
      <w:hyperlink w:anchor="P109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135" w:history="1">
        <w:r>
          <w:rPr>
            <w:color w:val="0000FF"/>
          </w:rPr>
          <w:t>19</w:t>
        </w:r>
      </w:hyperlink>
      <w:r>
        <w:t xml:space="preserve">, </w:t>
      </w:r>
      <w:hyperlink w:anchor="P177" w:history="1">
        <w:r>
          <w:rPr>
            <w:color w:val="0000FF"/>
          </w:rPr>
          <w:t>24</w:t>
        </w:r>
      </w:hyperlink>
      <w:r>
        <w:t xml:space="preserve"> - </w:t>
      </w:r>
      <w:hyperlink w:anchor="P302" w:history="1">
        <w:r>
          <w:rPr>
            <w:color w:val="0000FF"/>
          </w:rPr>
          <w:t>60</w:t>
        </w:r>
      </w:hyperlink>
      <w:r>
        <w:t xml:space="preserve"> настоящего Порядка.</w:t>
      </w:r>
    </w:p>
    <w:p w:rsidR="00897D94" w:rsidRDefault="00897D94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23.09.2014 </w:t>
      </w:r>
      <w:r w:rsidR="002F13BF">
        <w:t>№</w:t>
      </w:r>
      <w:r>
        <w:t xml:space="preserve"> 480-пп)</w:t>
      </w:r>
    </w:p>
    <w:p w:rsidR="00897D94" w:rsidRDefault="00897D94">
      <w:pPr>
        <w:pStyle w:val="ConsPlusNormal"/>
        <w:ind w:firstLine="540"/>
        <w:jc w:val="both"/>
      </w:pPr>
      <w:bookmarkStart w:id="35" w:name="P381"/>
      <w:bookmarkEnd w:id="35"/>
      <w:r>
        <w:t>68. В случае предоставления молодой семье (молодому специалисту) социальной выплаты министерство, член молодой семьи (молодой специалист) и работодатель заключают трехсторонний договор об обеспечении жильем молодой семьи (молодого специалиста) с использованием на эти цели социальной выплаты.</w:t>
      </w:r>
    </w:p>
    <w:p w:rsidR="00897D94" w:rsidRDefault="00897D94">
      <w:pPr>
        <w:pStyle w:val="ConsPlusNormal"/>
        <w:ind w:firstLine="540"/>
        <w:jc w:val="both"/>
      </w:pPr>
      <w:r>
        <w:t>В случае если получателем социальной выплаты является индивидуальный предприниматель, в том числе глава крестьянского (фермерского) хозяйства, заключается трехсторонний договор (с участием органа местного самоуправления).</w:t>
      </w:r>
    </w:p>
    <w:p w:rsidR="00897D94" w:rsidRDefault="00897D94">
      <w:pPr>
        <w:pStyle w:val="ConsPlusNormal"/>
        <w:ind w:firstLine="540"/>
        <w:jc w:val="both"/>
      </w:pPr>
      <w:r>
        <w:t>Существенными условиями такого договора являются:</w:t>
      </w:r>
    </w:p>
    <w:p w:rsidR="00897D94" w:rsidRDefault="00897D94">
      <w:pPr>
        <w:pStyle w:val="ConsPlusNormal"/>
        <w:ind w:firstLine="540"/>
        <w:jc w:val="both"/>
      </w:pPr>
      <w:bookmarkStart w:id="36" w:name="P384"/>
      <w:bookmarkEnd w:id="36"/>
      <w:r>
        <w:t>а) обязательство члена молодой семьи (молодого специалиста) работать у работодателя по трудовому договору (осуществлять индивидуальную предпринимательскую деятельность в муниципальном образовании) не менее 5 лет со дня получения социальной выплаты;</w:t>
      </w:r>
    </w:p>
    <w:p w:rsidR="00897D94" w:rsidRDefault="00897D94">
      <w:pPr>
        <w:pStyle w:val="ConsPlusNormal"/>
        <w:ind w:firstLine="540"/>
        <w:jc w:val="both"/>
      </w:pPr>
      <w:r>
        <w:t xml:space="preserve">б) право министерства истребовать в судебном порядке от члена молодой семьи (молодого специалиста) средства в размере предоставленной социальной выплаты в случае невыполнения членом молодой семьи (молодым специалистом) обязательства, предусмотренного в </w:t>
      </w:r>
      <w:hyperlink w:anchor="P384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897D94" w:rsidRDefault="00897D94">
      <w:pPr>
        <w:pStyle w:val="ConsPlusNormal"/>
        <w:ind w:firstLine="540"/>
        <w:jc w:val="both"/>
      </w:pPr>
      <w:r>
        <w:t xml:space="preserve">69. </w:t>
      </w:r>
      <w:proofErr w:type="gramStart"/>
      <w:r>
        <w:t xml:space="preserve">В случае досрочного расторжения трудового договора (прекращения индивидуальной предпринимательской деятельности) право члена молодой семьи (молодого специалиста) на </w:t>
      </w:r>
      <w:r>
        <w:lastRenderedPageBreak/>
        <w:t>социальную выплату сохраняется, если член молодой семьи (молодой специалист)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  <w:proofErr w:type="gramEnd"/>
    </w:p>
    <w:p w:rsidR="00897D94" w:rsidRDefault="00897D94">
      <w:pPr>
        <w:pStyle w:val="ConsPlusNormal"/>
        <w:ind w:firstLine="540"/>
        <w:jc w:val="both"/>
      </w:pPr>
      <w:r>
        <w:t xml:space="preserve"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членом молодой семьи (молодым специалистом) обязательства, предусмотренного договором, указанным в </w:t>
      </w:r>
      <w:hyperlink w:anchor="P381" w:history="1">
        <w:r>
          <w:rPr>
            <w:color w:val="0000FF"/>
          </w:rPr>
          <w:t>пункте 68</w:t>
        </w:r>
      </w:hyperlink>
      <w:r>
        <w:t xml:space="preserve"> настоящего Порядка.</w:t>
      </w:r>
    </w:p>
    <w:p w:rsidR="00897D94" w:rsidRDefault="00897D94">
      <w:pPr>
        <w:pStyle w:val="ConsPlusNormal"/>
        <w:ind w:firstLine="540"/>
        <w:jc w:val="both"/>
      </w:pPr>
      <w:r>
        <w:t>При несоблюдении указанных условий министерство сохраняет право истребовать в судебном порядке от члена молодой семьи (молодого специалиста) средства в размере предоставленной социальной выплаты, что должно быть отражено в указанном договоре.</w:t>
      </w:r>
    </w:p>
    <w:p w:rsidR="00897D94" w:rsidRDefault="00897D94">
      <w:pPr>
        <w:pStyle w:val="ConsPlusNormal"/>
        <w:ind w:firstLine="540"/>
        <w:jc w:val="both"/>
      </w:pPr>
      <w:r>
        <w:t xml:space="preserve">70. </w:t>
      </w:r>
      <w:proofErr w:type="gramStart"/>
      <w:r>
        <w:t xml:space="preserve">В случае представления документов в соответствии с </w:t>
      </w:r>
      <w:hyperlink w:anchor="P361" w:history="1">
        <w:r>
          <w:rPr>
            <w:color w:val="0000FF"/>
          </w:rPr>
          <w:t>пунктом 65</w:t>
        </w:r>
      </w:hyperlink>
      <w:r>
        <w:t xml:space="preserve"> настоящего Порядка работодатель вправе предоставить члену молодой семьи (молодому специалисту), с которым он заключил трудовой договор, заем на строительство (приобретение) жилья в размере части стоимости строительства (приобретения) жилья, не обеспеченной финансированием за счет средств социальной выплаты и собственных средств в полном объеме.</w:t>
      </w:r>
      <w:proofErr w:type="gramEnd"/>
      <w:r>
        <w:t xml:space="preserve"> </w:t>
      </w:r>
      <w:proofErr w:type="gramStart"/>
      <w:r>
        <w:t>Существенным условием договора займа является согласие члена (членов) молодой семьи (молодого специалиста) работать у работодателя по трудовому договору до полного погашения заемных обязательств, но не менее 5 лет со дня заключения договора займа, и передать в ипотеку работодателю-заимодавцу построенное (приобретенное) с использованием заемных средств жилье до погашения молодой семьей (молодым специалистом) обязательств по договору займа.</w:t>
      </w:r>
      <w:proofErr w:type="gramEnd"/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right"/>
      </w:pPr>
      <w:r>
        <w:t>Министр сельского хозяйства</w:t>
      </w:r>
    </w:p>
    <w:p w:rsidR="00897D94" w:rsidRDefault="00897D94">
      <w:pPr>
        <w:pStyle w:val="ConsPlusNormal"/>
        <w:jc w:val="right"/>
      </w:pPr>
      <w:r>
        <w:t>Иркутской области</w:t>
      </w:r>
    </w:p>
    <w:p w:rsidR="00897D94" w:rsidRDefault="00897D94">
      <w:pPr>
        <w:pStyle w:val="ConsPlusNormal"/>
        <w:jc w:val="right"/>
      </w:pPr>
      <w:r>
        <w:t>И.В.БОНДАРЕНКО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both"/>
      </w:pPr>
    </w:p>
    <w:p w:rsidR="00897D94" w:rsidRDefault="00897D94" w:rsidP="00897D94">
      <w:pPr>
        <w:pStyle w:val="ConsPlusNormal"/>
        <w:jc w:val="right"/>
      </w:pPr>
    </w:p>
    <w:p w:rsidR="00897D94" w:rsidRDefault="00897D94" w:rsidP="00897D94">
      <w:pPr>
        <w:sectPr w:rsidR="00897D94" w:rsidSect="00CE70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D94" w:rsidRDefault="00897D94" w:rsidP="00897D94">
      <w:pPr>
        <w:pStyle w:val="ConsPlusNormal"/>
        <w:jc w:val="right"/>
      </w:pPr>
      <w:r>
        <w:lastRenderedPageBreak/>
        <w:t>Приложение 1</w:t>
      </w:r>
    </w:p>
    <w:p w:rsidR="00897D94" w:rsidRDefault="00897D94" w:rsidP="00897D94">
      <w:pPr>
        <w:pStyle w:val="ConsPlusNormal"/>
        <w:jc w:val="right"/>
      </w:pPr>
      <w:r>
        <w:t>к Порядку</w:t>
      </w:r>
    </w:p>
    <w:p w:rsidR="00897D94" w:rsidRDefault="00897D94" w:rsidP="00897D94">
      <w:pPr>
        <w:pStyle w:val="ConsPlusNormal"/>
        <w:jc w:val="right"/>
      </w:pPr>
      <w:r>
        <w:t>предоставления социальных выплат</w:t>
      </w:r>
    </w:p>
    <w:p w:rsidR="00897D94" w:rsidRDefault="00897D94" w:rsidP="00897D94">
      <w:pPr>
        <w:pStyle w:val="ConsPlusNormal"/>
        <w:jc w:val="right"/>
      </w:pPr>
      <w:r>
        <w:t>на строительство (приобретение)</w:t>
      </w:r>
    </w:p>
    <w:p w:rsidR="00897D94" w:rsidRDefault="00897D94" w:rsidP="00897D94">
      <w:pPr>
        <w:pStyle w:val="ConsPlusNormal"/>
        <w:jc w:val="right"/>
      </w:pPr>
      <w:r>
        <w:t>жилья гражданам Российской Федерации,</w:t>
      </w:r>
    </w:p>
    <w:p w:rsidR="00897D94" w:rsidRDefault="00897D94" w:rsidP="00897D94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сельской местности, в том числе</w:t>
      </w:r>
    </w:p>
    <w:p w:rsidR="00897D94" w:rsidRDefault="00897D94" w:rsidP="00897D94">
      <w:pPr>
        <w:pStyle w:val="ConsPlusNormal"/>
        <w:jc w:val="right"/>
      </w:pPr>
      <w:r>
        <w:t>молодым семьям и молодым специалистам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nformat"/>
        <w:jc w:val="both"/>
      </w:pPr>
      <w:bookmarkStart w:id="37" w:name="P407"/>
      <w:bookmarkEnd w:id="37"/>
      <w:r>
        <w:t xml:space="preserve">                             ОПИСЬ ДОКУМЕНТОВ</w:t>
      </w:r>
    </w:p>
    <w:p w:rsidR="00897D94" w:rsidRDefault="00897D94">
      <w:pPr>
        <w:pStyle w:val="ConsPlusNonformat"/>
        <w:jc w:val="both"/>
      </w:pPr>
    </w:p>
    <w:p w:rsidR="00897D94" w:rsidRDefault="00897D94">
      <w:pPr>
        <w:pStyle w:val="ConsPlusNonformat"/>
        <w:jc w:val="both"/>
      </w:pPr>
      <w:r>
        <w:t>На _______________________________________________________________________,</w:t>
      </w:r>
    </w:p>
    <w:p w:rsidR="00897D94" w:rsidRDefault="00897D94">
      <w:pPr>
        <w:pStyle w:val="ConsPlusNonformat"/>
        <w:jc w:val="both"/>
      </w:pPr>
      <w:r>
        <w:t xml:space="preserve">                             (Ф.И.О. заявителя)</w:t>
      </w:r>
    </w:p>
    <w:p w:rsidR="00897D94" w:rsidRDefault="00897D94">
      <w:pPr>
        <w:pStyle w:val="ConsPlusNonformat"/>
        <w:jc w:val="both"/>
      </w:pPr>
    </w:p>
    <w:p w:rsidR="00897D94" w:rsidRDefault="00897D94">
      <w:pPr>
        <w:pStyle w:val="ConsPlusNonformat"/>
        <w:jc w:val="both"/>
      </w:pPr>
      <w:r>
        <w:t>__________________________________________________________________________,</w:t>
      </w:r>
    </w:p>
    <w:p w:rsidR="00897D94" w:rsidRDefault="00897D94">
      <w:pPr>
        <w:pStyle w:val="ConsPlusNonformat"/>
        <w:jc w:val="both"/>
      </w:pPr>
      <w:r>
        <w:t xml:space="preserve">      (гражданин, молодая семья, молодой специалист - </w:t>
      </w:r>
      <w:proofErr w:type="gramStart"/>
      <w:r>
        <w:t>нужное</w:t>
      </w:r>
      <w:proofErr w:type="gramEnd"/>
      <w:r>
        <w:t xml:space="preserve"> указать)</w:t>
      </w:r>
    </w:p>
    <w:p w:rsidR="00897D94" w:rsidRDefault="00897D94">
      <w:pPr>
        <w:pStyle w:val="ConsPlusNonformat"/>
        <w:jc w:val="both"/>
      </w:pPr>
    </w:p>
    <w:p w:rsidR="00897D94" w:rsidRDefault="00897D94">
      <w:pPr>
        <w:pStyle w:val="ConsPlusNonformat"/>
        <w:jc w:val="both"/>
      </w:pPr>
      <w:proofErr w:type="gramStart"/>
      <w:r>
        <w:t>представляемых</w:t>
      </w:r>
      <w:proofErr w:type="gramEnd"/>
      <w:r>
        <w:t xml:space="preserve"> ____________________________________________________________</w:t>
      </w:r>
    </w:p>
    <w:p w:rsidR="00897D94" w:rsidRDefault="00897D94">
      <w:pPr>
        <w:pStyle w:val="ConsPlusNonformat"/>
        <w:jc w:val="both"/>
      </w:pPr>
      <w:r>
        <w:t xml:space="preserve">                        (наименование органа местного самоуправления)</w:t>
      </w:r>
    </w:p>
    <w:p w:rsidR="00897D94" w:rsidRDefault="00897D94">
      <w:pPr>
        <w:pStyle w:val="ConsPlusNonformat"/>
        <w:jc w:val="both"/>
      </w:pPr>
    </w:p>
    <w:p w:rsidR="00897D94" w:rsidRDefault="00897D94">
      <w:pPr>
        <w:pStyle w:val="ConsPlusNonformat"/>
        <w:jc w:val="both"/>
      </w:pPr>
      <w:r>
        <w:t>в министерство сельского хозяйства Иркутской области.</w:t>
      </w:r>
    </w:p>
    <w:p w:rsidR="00897D94" w:rsidRDefault="00897D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2928"/>
        <w:gridCol w:w="2196"/>
        <w:gridCol w:w="1952"/>
        <w:gridCol w:w="1952"/>
      </w:tblGrid>
      <w:tr w:rsidR="00897D94">
        <w:tc>
          <w:tcPr>
            <w:tcW w:w="610" w:type="dxa"/>
          </w:tcPr>
          <w:p w:rsidR="00897D94" w:rsidRDefault="002F13BF">
            <w:pPr>
              <w:pStyle w:val="ConsPlusNormal"/>
              <w:jc w:val="center"/>
            </w:pPr>
            <w:r>
              <w:t>№</w:t>
            </w:r>
            <w:r w:rsidR="00897D94">
              <w:t xml:space="preserve"> </w:t>
            </w:r>
            <w:proofErr w:type="gramStart"/>
            <w:r w:rsidR="00897D94">
              <w:t>п</w:t>
            </w:r>
            <w:proofErr w:type="gramEnd"/>
            <w:r w:rsidR="00897D94">
              <w:t>/п</w:t>
            </w:r>
          </w:p>
        </w:tc>
        <w:tc>
          <w:tcPr>
            <w:tcW w:w="2928" w:type="dxa"/>
          </w:tcPr>
          <w:p w:rsidR="00897D94" w:rsidRDefault="00897D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196" w:type="dxa"/>
          </w:tcPr>
          <w:p w:rsidR="00897D94" w:rsidRDefault="00897D94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952" w:type="dxa"/>
          </w:tcPr>
          <w:p w:rsidR="00897D94" w:rsidRDefault="00897D94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52" w:type="dxa"/>
          </w:tcPr>
          <w:p w:rsidR="00897D94" w:rsidRDefault="00897D9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97D94">
        <w:tc>
          <w:tcPr>
            <w:tcW w:w="610" w:type="dxa"/>
          </w:tcPr>
          <w:p w:rsidR="00897D94" w:rsidRDefault="00897D94">
            <w:pPr>
              <w:pStyle w:val="ConsPlusNormal"/>
            </w:pPr>
          </w:p>
        </w:tc>
        <w:tc>
          <w:tcPr>
            <w:tcW w:w="2928" w:type="dxa"/>
          </w:tcPr>
          <w:p w:rsidR="00897D94" w:rsidRDefault="00897D94">
            <w:pPr>
              <w:pStyle w:val="ConsPlusNormal"/>
            </w:pPr>
          </w:p>
        </w:tc>
        <w:tc>
          <w:tcPr>
            <w:tcW w:w="2196" w:type="dxa"/>
          </w:tcPr>
          <w:p w:rsidR="00897D94" w:rsidRDefault="00897D94">
            <w:pPr>
              <w:pStyle w:val="ConsPlusNormal"/>
            </w:pPr>
          </w:p>
        </w:tc>
        <w:tc>
          <w:tcPr>
            <w:tcW w:w="1952" w:type="dxa"/>
          </w:tcPr>
          <w:p w:rsidR="00897D94" w:rsidRDefault="00897D94">
            <w:pPr>
              <w:pStyle w:val="ConsPlusNormal"/>
            </w:pPr>
          </w:p>
        </w:tc>
        <w:tc>
          <w:tcPr>
            <w:tcW w:w="1952" w:type="dxa"/>
          </w:tcPr>
          <w:p w:rsidR="00897D94" w:rsidRDefault="00897D94">
            <w:pPr>
              <w:pStyle w:val="ConsPlusNormal"/>
            </w:pPr>
          </w:p>
        </w:tc>
      </w:tr>
      <w:tr w:rsidR="00897D94">
        <w:tc>
          <w:tcPr>
            <w:tcW w:w="610" w:type="dxa"/>
          </w:tcPr>
          <w:p w:rsidR="00897D94" w:rsidRDefault="00897D94">
            <w:pPr>
              <w:pStyle w:val="ConsPlusNormal"/>
            </w:pPr>
          </w:p>
        </w:tc>
        <w:tc>
          <w:tcPr>
            <w:tcW w:w="2928" w:type="dxa"/>
          </w:tcPr>
          <w:p w:rsidR="00897D94" w:rsidRDefault="00897D94">
            <w:pPr>
              <w:pStyle w:val="ConsPlusNormal"/>
            </w:pPr>
          </w:p>
        </w:tc>
        <w:tc>
          <w:tcPr>
            <w:tcW w:w="2196" w:type="dxa"/>
          </w:tcPr>
          <w:p w:rsidR="00897D94" w:rsidRDefault="00897D94">
            <w:pPr>
              <w:pStyle w:val="ConsPlusNormal"/>
            </w:pPr>
          </w:p>
        </w:tc>
        <w:tc>
          <w:tcPr>
            <w:tcW w:w="1952" w:type="dxa"/>
          </w:tcPr>
          <w:p w:rsidR="00897D94" w:rsidRDefault="00897D94">
            <w:pPr>
              <w:pStyle w:val="ConsPlusNormal"/>
            </w:pPr>
          </w:p>
        </w:tc>
        <w:tc>
          <w:tcPr>
            <w:tcW w:w="1952" w:type="dxa"/>
          </w:tcPr>
          <w:p w:rsidR="00897D94" w:rsidRDefault="00897D94">
            <w:pPr>
              <w:pStyle w:val="ConsPlusNormal"/>
            </w:pPr>
          </w:p>
        </w:tc>
      </w:tr>
      <w:tr w:rsidR="00897D94">
        <w:tc>
          <w:tcPr>
            <w:tcW w:w="610" w:type="dxa"/>
          </w:tcPr>
          <w:p w:rsidR="00897D94" w:rsidRDefault="00897D94">
            <w:pPr>
              <w:pStyle w:val="ConsPlusNormal"/>
            </w:pPr>
          </w:p>
        </w:tc>
        <w:tc>
          <w:tcPr>
            <w:tcW w:w="2928" w:type="dxa"/>
          </w:tcPr>
          <w:p w:rsidR="00897D94" w:rsidRDefault="00897D94">
            <w:pPr>
              <w:pStyle w:val="ConsPlusNormal"/>
            </w:pPr>
          </w:p>
        </w:tc>
        <w:tc>
          <w:tcPr>
            <w:tcW w:w="2196" w:type="dxa"/>
          </w:tcPr>
          <w:p w:rsidR="00897D94" w:rsidRDefault="00897D94">
            <w:pPr>
              <w:pStyle w:val="ConsPlusNormal"/>
            </w:pPr>
          </w:p>
        </w:tc>
        <w:tc>
          <w:tcPr>
            <w:tcW w:w="1952" w:type="dxa"/>
          </w:tcPr>
          <w:p w:rsidR="00897D94" w:rsidRDefault="00897D94">
            <w:pPr>
              <w:pStyle w:val="ConsPlusNormal"/>
            </w:pPr>
          </w:p>
        </w:tc>
        <w:tc>
          <w:tcPr>
            <w:tcW w:w="1952" w:type="dxa"/>
          </w:tcPr>
          <w:p w:rsidR="00897D94" w:rsidRDefault="00897D94">
            <w:pPr>
              <w:pStyle w:val="ConsPlusNormal"/>
            </w:pPr>
          </w:p>
        </w:tc>
      </w:tr>
    </w:tbl>
    <w:p w:rsidR="00897D94" w:rsidRDefault="00897D94">
      <w:pPr>
        <w:pStyle w:val="ConsPlusNormal"/>
        <w:jc w:val="both"/>
      </w:pPr>
    </w:p>
    <w:p w:rsidR="00897D94" w:rsidRDefault="00897D94">
      <w:pPr>
        <w:pStyle w:val="ConsPlusNonformat"/>
        <w:jc w:val="both"/>
      </w:pPr>
      <w:r>
        <w:t>Итого по описи _____ документов. Всего листов _____.</w:t>
      </w:r>
    </w:p>
    <w:p w:rsidR="00897D94" w:rsidRDefault="00897D94">
      <w:pPr>
        <w:pStyle w:val="ConsPlusNonformat"/>
        <w:jc w:val="both"/>
      </w:pPr>
    </w:p>
    <w:p w:rsidR="00897D94" w:rsidRDefault="00897D94">
      <w:pPr>
        <w:pStyle w:val="ConsPlusNonformat"/>
        <w:jc w:val="both"/>
      </w:pPr>
      <w:r>
        <w:t>Опись составил</w:t>
      </w:r>
    </w:p>
    <w:p w:rsidR="00897D94" w:rsidRDefault="00897D94">
      <w:pPr>
        <w:pStyle w:val="ConsPlusNonformat"/>
        <w:jc w:val="both"/>
      </w:pPr>
      <w:r>
        <w:t>___________________________________________________________________________</w:t>
      </w:r>
    </w:p>
    <w:p w:rsidR="00897D94" w:rsidRDefault="00897D94">
      <w:pPr>
        <w:pStyle w:val="ConsPlusNonformat"/>
        <w:jc w:val="both"/>
      </w:pPr>
      <w:r>
        <w:t xml:space="preserve">     (должность, Ф.И.О. и подпись лица, составившего опись документов)</w:t>
      </w:r>
    </w:p>
    <w:p w:rsidR="00897D94" w:rsidRDefault="00897D94">
      <w:pPr>
        <w:pStyle w:val="ConsPlusNonformat"/>
        <w:jc w:val="both"/>
      </w:pPr>
    </w:p>
    <w:p w:rsidR="00897D94" w:rsidRDefault="00897D94">
      <w:pPr>
        <w:pStyle w:val="ConsPlusNonformat"/>
        <w:jc w:val="both"/>
      </w:pPr>
      <w:r>
        <w:t>"___" _____________ 20___ года</w:t>
      </w:r>
    </w:p>
    <w:p w:rsidR="00897D94" w:rsidRDefault="00897D94">
      <w:pPr>
        <w:pStyle w:val="ConsPlusNonformat"/>
        <w:jc w:val="both"/>
      </w:pPr>
    </w:p>
    <w:p w:rsidR="00897D94" w:rsidRDefault="00897D94">
      <w:pPr>
        <w:pStyle w:val="ConsPlusNonformat"/>
        <w:jc w:val="both"/>
      </w:pPr>
      <w:r>
        <w:t>Опись получил</w:t>
      </w:r>
    </w:p>
    <w:p w:rsidR="00897D94" w:rsidRDefault="00897D94">
      <w:pPr>
        <w:pStyle w:val="ConsPlusNonformat"/>
        <w:jc w:val="both"/>
      </w:pPr>
      <w:r>
        <w:t>___________________________________________________________________________</w:t>
      </w:r>
    </w:p>
    <w:p w:rsidR="00897D94" w:rsidRDefault="00897D94">
      <w:pPr>
        <w:pStyle w:val="ConsPlusNonformat"/>
        <w:jc w:val="both"/>
      </w:pPr>
      <w:r>
        <w:t xml:space="preserve">     (должность, Ф.И.О. и подпись лица, получившего опись документов)</w:t>
      </w:r>
    </w:p>
    <w:p w:rsidR="00897D94" w:rsidRDefault="00897D94">
      <w:pPr>
        <w:pStyle w:val="ConsPlusNonformat"/>
        <w:jc w:val="both"/>
      </w:pPr>
    </w:p>
    <w:p w:rsidR="00897D94" w:rsidRDefault="00897D94">
      <w:pPr>
        <w:pStyle w:val="ConsPlusNonformat"/>
        <w:jc w:val="both"/>
      </w:pPr>
      <w:r>
        <w:t>"___" _____________ 20___ года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both"/>
        <w:sectPr w:rsidR="00897D94" w:rsidSect="00897D94">
          <w:pgSz w:w="11907" w:h="16840"/>
          <w:pgMar w:top="1134" w:right="851" w:bottom="1134" w:left="1701" w:header="0" w:footer="0" w:gutter="0"/>
          <w:cols w:space="720"/>
        </w:sectPr>
      </w:pPr>
    </w:p>
    <w:p w:rsidR="00897D94" w:rsidRDefault="00897D94">
      <w:pPr>
        <w:pStyle w:val="ConsPlusNormal"/>
        <w:jc w:val="right"/>
      </w:pPr>
      <w:r>
        <w:lastRenderedPageBreak/>
        <w:t>Приложение 2</w:t>
      </w:r>
    </w:p>
    <w:p w:rsidR="00897D94" w:rsidRDefault="00897D94">
      <w:pPr>
        <w:pStyle w:val="ConsPlusNormal"/>
        <w:jc w:val="right"/>
      </w:pPr>
      <w:r>
        <w:t>к Порядку</w:t>
      </w:r>
    </w:p>
    <w:p w:rsidR="00897D94" w:rsidRDefault="00897D94">
      <w:pPr>
        <w:pStyle w:val="ConsPlusNormal"/>
        <w:jc w:val="right"/>
      </w:pPr>
      <w:r>
        <w:t>предоставления социальных выплат</w:t>
      </w:r>
    </w:p>
    <w:p w:rsidR="00897D94" w:rsidRDefault="00897D94">
      <w:pPr>
        <w:pStyle w:val="ConsPlusNormal"/>
        <w:jc w:val="right"/>
      </w:pPr>
      <w:r>
        <w:t>на строительство (приобретение)</w:t>
      </w:r>
    </w:p>
    <w:p w:rsidR="00897D94" w:rsidRDefault="00897D94">
      <w:pPr>
        <w:pStyle w:val="ConsPlusNormal"/>
        <w:jc w:val="right"/>
      </w:pPr>
      <w:r>
        <w:t>жилья гражданам Российской Федерации,</w:t>
      </w:r>
    </w:p>
    <w:p w:rsidR="00897D94" w:rsidRDefault="00897D94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сельской местности, в том числе</w:t>
      </w:r>
    </w:p>
    <w:p w:rsidR="00897D94" w:rsidRDefault="00897D94">
      <w:pPr>
        <w:pStyle w:val="ConsPlusNormal"/>
        <w:jc w:val="right"/>
      </w:pPr>
      <w:r>
        <w:t>молодым семьям и молодым специалистам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nformat"/>
        <w:jc w:val="both"/>
      </w:pPr>
      <w:r>
        <w:t xml:space="preserve">            Министерство сельского хозяйства Иркутской области</w:t>
      </w:r>
    </w:p>
    <w:p w:rsidR="00897D94" w:rsidRDefault="00897D94">
      <w:pPr>
        <w:pStyle w:val="ConsPlusNonformat"/>
        <w:jc w:val="both"/>
      </w:pPr>
    </w:p>
    <w:p w:rsidR="00897D94" w:rsidRDefault="00897D94">
      <w:pPr>
        <w:pStyle w:val="ConsPlusNonformat"/>
        <w:jc w:val="both"/>
      </w:pPr>
      <w:bookmarkStart w:id="38" w:name="P469"/>
      <w:bookmarkEnd w:id="38"/>
      <w:r>
        <w:t xml:space="preserve">                                 РАСПИСКА</w:t>
      </w:r>
    </w:p>
    <w:p w:rsidR="00897D94" w:rsidRDefault="00897D94">
      <w:pPr>
        <w:pStyle w:val="ConsPlusNonformat"/>
        <w:jc w:val="both"/>
      </w:pPr>
      <w:r>
        <w:t xml:space="preserve">                            О ПРИЕМЕ ДОКУМЕНТОВ</w:t>
      </w:r>
    </w:p>
    <w:p w:rsidR="00897D94" w:rsidRDefault="00897D94">
      <w:pPr>
        <w:pStyle w:val="ConsPlusNonformat"/>
        <w:jc w:val="both"/>
      </w:pPr>
    </w:p>
    <w:p w:rsidR="00897D94" w:rsidRDefault="00897D94">
      <w:pPr>
        <w:pStyle w:val="ConsPlusNonformat"/>
        <w:jc w:val="both"/>
      </w:pPr>
      <w:r>
        <w:t>Участник мероприятий ______________________________________________________</w:t>
      </w:r>
    </w:p>
    <w:p w:rsidR="00897D94" w:rsidRDefault="00897D94">
      <w:pPr>
        <w:pStyle w:val="ConsPlusNonformat"/>
        <w:jc w:val="both"/>
      </w:pPr>
      <w:r>
        <w:t xml:space="preserve">                                   (Ф.И.О. участника мероприятий)</w:t>
      </w:r>
    </w:p>
    <w:p w:rsidR="00897D94" w:rsidRDefault="00897D94">
      <w:pPr>
        <w:pStyle w:val="ConsPlusNonformat"/>
        <w:jc w:val="both"/>
      </w:pPr>
    </w:p>
    <w:p w:rsidR="00897D94" w:rsidRDefault="00897D94">
      <w:pPr>
        <w:pStyle w:val="ConsPlusNonformat"/>
        <w:jc w:val="both"/>
      </w:pPr>
      <w:r>
        <w:t>представил следующие документы:</w:t>
      </w:r>
    </w:p>
    <w:p w:rsidR="00897D94" w:rsidRDefault="00897D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2928"/>
        <w:gridCol w:w="2196"/>
        <w:gridCol w:w="2494"/>
        <w:gridCol w:w="1952"/>
      </w:tblGrid>
      <w:tr w:rsidR="00897D94">
        <w:tc>
          <w:tcPr>
            <w:tcW w:w="610" w:type="dxa"/>
          </w:tcPr>
          <w:p w:rsidR="00897D94" w:rsidRDefault="002F13BF">
            <w:pPr>
              <w:pStyle w:val="ConsPlusNormal"/>
              <w:jc w:val="center"/>
            </w:pPr>
            <w:r>
              <w:t>№</w:t>
            </w:r>
            <w:r w:rsidR="00897D94">
              <w:t xml:space="preserve"> </w:t>
            </w:r>
            <w:proofErr w:type="gramStart"/>
            <w:r w:rsidR="00897D94">
              <w:t>п</w:t>
            </w:r>
            <w:proofErr w:type="gramEnd"/>
            <w:r w:rsidR="00897D94">
              <w:t>/п</w:t>
            </w:r>
          </w:p>
        </w:tc>
        <w:tc>
          <w:tcPr>
            <w:tcW w:w="2928" w:type="dxa"/>
          </w:tcPr>
          <w:p w:rsidR="00897D94" w:rsidRDefault="00897D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196" w:type="dxa"/>
          </w:tcPr>
          <w:p w:rsidR="00897D94" w:rsidRDefault="00897D94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494" w:type="dxa"/>
          </w:tcPr>
          <w:p w:rsidR="00897D94" w:rsidRDefault="00897D94">
            <w:pPr>
              <w:pStyle w:val="ConsPlusNormal"/>
              <w:jc w:val="center"/>
            </w:pPr>
            <w:r>
              <w:t>Количество листов в одном экземпляре</w:t>
            </w:r>
          </w:p>
        </w:tc>
        <w:tc>
          <w:tcPr>
            <w:tcW w:w="1952" w:type="dxa"/>
          </w:tcPr>
          <w:p w:rsidR="00897D94" w:rsidRDefault="00897D9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97D94">
        <w:tc>
          <w:tcPr>
            <w:tcW w:w="610" w:type="dxa"/>
          </w:tcPr>
          <w:p w:rsidR="00897D94" w:rsidRDefault="00897D94">
            <w:pPr>
              <w:pStyle w:val="ConsPlusNormal"/>
            </w:pPr>
          </w:p>
        </w:tc>
        <w:tc>
          <w:tcPr>
            <w:tcW w:w="2928" w:type="dxa"/>
          </w:tcPr>
          <w:p w:rsidR="00897D94" w:rsidRDefault="00897D94">
            <w:pPr>
              <w:pStyle w:val="ConsPlusNormal"/>
            </w:pPr>
          </w:p>
        </w:tc>
        <w:tc>
          <w:tcPr>
            <w:tcW w:w="2196" w:type="dxa"/>
          </w:tcPr>
          <w:p w:rsidR="00897D94" w:rsidRDefault="00897D94">
            <w:pPr>
              <w:pStyle w:val="ConsPlusNormal"/>
            </w:pPr>
          </w:p>
        </w:tc>
        <w:tc>
          <w:tcPr>
            <w:tcW w:w="2494" w:type="dxa"/>
          </w:tcPr>
          <w:p w:rsidR="00897D94" w:rsidRDefault="00897D94">
            <w:pPr>
              <w:pStyle w:val="ConsPlusNormal"/>
            </w:pPr>
          </w:p>
        </w:tc>
        <w:tc>
          <w:tcPr>
            <w:tcW w:w="1952" w:type="dxa"/>
          </w:tcPr>
          <w:p w:rsidR="00897D94" w:rsidRDefault="00897D94">
            <w:pPr>
              <w:pStyle w:val="ConsPlusNormal"/>
            </w:pPr>
          </w:p>
        </w:tc>
      </w:tr>
      <w:tr w:rsidR="00897D94">
        <w:tc>
          <w:tcPr>
            <w:tcW w:w="610" w:type="dxa"/>
          </w:tcPr>
          <w:p w:rsidR="00897D94" w:rsidRDefault="00897D94">
            <w:pPr>
              <w:pStyle w:val="ConsPlusNormal"/>
            </w:pPr>
          </w:p>
        </w:tc>
        <w:tc>
          <w:tcPr>
            <w:tcW w:w="2928" w:type="dxa"/>
          </w:tcPr>
          <w:p w:rsidR="00897D94" w:rsidRDefault="00897D94">
            <w:pPr>
              <w:pStyle w:val="ConsPlusNormal"/>
            </w:pPr>
          </w:p>
        </w:tc>
        <w:tc>
          <w:tcPr>
            <w:tcW w:w="2196" w:type="dxa"/>
          </w:tcPr>
          <w:p w:rsidR="00897D94" w:rsidRDefault="00897D94">
            <w:pPr>
              <w:pStyle w:val="ConsPlusNormal"/>
            </w:pPr>
          </w:p>
        </w:tc>
        <w:tc>
          <w:tcPr>
            <w:tcW w:w="2494" w:type="dxa"/>
          </w:tcPr>
          <w:p w:rsidR="00897D94" w:rsidRDefault="00897D94">
            <w:pPr>
              <w:pStyle w:val="ConsPlusNormal"/>
            </w:pPr>
          </w:p>
        </w:tc>
        <w:tc>
          <w:tcPr>
            <w:tcW w:w="1952" w:type="dxa"/>
          </w:tcPr>
          <w:p w:rsidR="00897D94" w:rsidRDefault="00897D94">
            <w:pPr>
              <w:pStyle w:val="ConsPlusNormal"/>
            </w:pPr>
          </w:p>
        </w:tc>
      </w:tr>
      <w:tr w:rsidR="00897D94">
        <w:tc>
          <w:tcPr>
            <w:tcW w:w="610" w:type="dxa"/>
          </w:tcPr>
          <w:p w:rsidR="00897D94" w:rsidRDefault="00897D94">
            <w:pPr>
              <w:pStyle w:val="ConsPlusNormal"/>
            </w:pPr>
          </w:p>
        </w:tc>
        <w:tc>
          <w:tcPr>
            <w:tcW w:w="2928" w:type="dxa"/>
          </w:tcPr>
          <w:p w:rsidR="00897D94" w:rsidRDefault="00897D94">
            <w:pPr>
              <w:pStyle w:val="ConsPlusNormal"/>
            </w:pPr>
          </w:p>
        </w:tc>
        <w:tc>
          <w:tcPr>
            <w:tcW w:w="2196" w:type="dxa"/>
          </w:tcPr>
          <w:p w:rsidR="00897D94" w:rsidRDefault="00897D94">
            <w:pPr>
              <w:pStyle w:val="ConsPlusNormal"/>
            </w:pPr>
          </w:p>
        </w:tc>
        <w:tc>
          <w:tcPr>
            <w:tcW w:w="2494" w:type="dxa"/>
          </w:tcPr>
          <w:p w:rsidR="00897D94" w:rsidRDefault="00897D94">
            <w:pPr>
              <w:pStyle w:val="ConsPlusNormal"/>
            </w:pPr>
          </w:p>
        </w:tc>
        <w:tc>
          <w:tcPr>
            <w:tcW w:w="1952" w:type="dxa"/>
          </w:tcPr>
          <w:p w:rsidR="00897D94" w:rsidRDefault="00897D94">
            <w:pPr>
              <w:pStyle w:val="ConsPlusNormal"/>
            </w:pPr>
          </w:p>
        </w:tc>
      </w:tr>
    </w:tbl>
    <w:p w:rsidR="00897D94" w:rsidRDefault="00897D94">
      <w:pPr>
        <w:pStyle w:val="ConsPlusNormal"/>
        <w:jc w:val="both"/>
      </w:pPr>
    </w:p>
    <w:p w:rsidR="00897D94" w:rsidRDefault="00897D94">
      <w:pPr>
        <w:pStyle w:val="ConsPlusNonformat"/>
        <w:jc w:val="both"/>
      </w:pPr>
      <w:r>
        <w:t>о чем "____" _______________ 20___ года в журнале учета входящих документов</w:t>
      </w:r>
    </w:p>
    <w:p w:rsidR="00897D94" w:rsidRDefault="00897D94">
      <w:pPr>
        <w:pStyle w:val="ConsPlusNonformat"/>
        <w:jc w:val="both"/>
      </w:pPr>
      <w:r>
        <w:t xml:space="preserve">внесена запись </w:t>
      </w:r>
      <w:r w:rsidR="002F13BF">
        <w:t>№</w:t>
      </w:r>
      <w:r>
        <w:t xml:space="preserve"> ________.</w:t>
      </w:r>
    </w:p>
    <w:p w:rsidR="00897D94" w:rsidRDefault="00897D94">
      <w:pPr>
        <w:pStyle w:val="ConsPlusNonformat"/>
        <w:jc w:val="both"/>
      </w:pPr>
    </w:p>
    <w:p w:rsidR="00897D94" w:rsidRDefault="00897D94">
      <w:pPr>
        <w:pStyle w:val="ConsPlusNonformat"/>
        <w:jc w:val="both"/>
      </w:pPr>
      <w:r>
        <w:t>___________________________________________________________________________</w:t>
      </w:r>
    </w:p>
    <w:p w:rsidR="00897D94" w:rsidRDefault="00897D94">
      <w:pPr>
        <w:pStyle w:val="ConsPlusNonformat"/>
        <w:jc w:val="both"/>
      </w:pPr>
      <w:r>
        <w:t xml:space="preserve">                  (Ф.И.О. участника мероприятий, подпись)</w:t>
      </w:r>
    </w:p>
    <w:p w:rsidR="00897D94" w:rsidRDefault="00897D94">
      <w:pPr>
        <w:pStyle w:val="ConsPlusNonformat"/>
        <w:jc w:val="both"/>
      </w:pPr>
    </w:p>
    <w:p w:rsidR="00897D94" w:rsidRDefault="00897D94">
      <w:pPr>
        <w:pStyle w:val="ConsPlusNonformat"/>
        <w:jc w:val="both"/>
      </w:pPr>
      <w:r>
        <w:t>___________________________________________________________________________</w:t>
      </w:r>
    </w:p>
    <w:p w:rsidR="00897D94" w:rsidRDefault="00897D94">
      <w:pPr>
        <w:pStyle w:val="ConsPlusNonformat"/>
        <w:jc w:val="both"/>
      </w:pPr>
      <w:r>
        <w:t xml:space="preserve">         (должность, Ф.И.О. и подпись лица, получившего документы)</w:t>
      </w:r>
    </w:p>
    <w:p w:rsidR="00897D94" w:rsidRDefault="00897D94">
      <w:pPr>
        <w:pStyle w:val="ConsPlusNonformat"/>
        <w:jc w:val="both"/>
      </w:pPr>
    </w:p>
    <w:p w:rsidR="00897D94" w:rsidRDefault="00897D94">
      <w:pPr>
        <w:pStyle w:val="ConsPlusNonformat"/>
        <w:jc w:val="both"/>
      </w:pPr>
      <w:r>
        <w:t>___________________________________</w:t>
      </w:r>
    </w:p>
    <w:p w:rsidR="00897D94" w:rsidRDefault="00897D94">
      <w:pPr>
        <w:pStyle w:val="ConsPlusNonformat"/>
        <w:jc w:val="both"/>
      </w:pPr>
      <w:r>
        <w:t xml:space="preserve">    (дата выдачи расписки)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both"/>
        <w:sectPr w:rsidR="00897D94" w:rsidSect="00897D94">
          <w:pgSz w:w="11907" w:h="16840"/>
          <w:pgMar w:top="1134" w:right="851" w:bottom="1134" w:left="1418" w:header="0" w:footer="0" w:gutter="0"/>
          <w:cols w:space="720"/>
        </w:sectPr>
      </w:pPr>
    </w:p>
    <w:p w:rsidR="00897D94" w:rsidRDefault="00897D94">
      <w:pPr>
        <w:pStyle w:val="ConsPlusNormal"/>
        <w:jc w:val="right"/>
      </w:pPr>
      <w:r>
        <w:lastRenderedPageBreak/>
        <w:t>Приложение 3</w:t>
      </w:r>
    </w:p>
    <w:p w:rsidR="00897D94" w:rsidRDefault="00897D94">
      <w:pPr>
        <w:pStyle w:val="ConsPlusNormal"/>
        <w:jc w:val="right"/>
      </w:pPr>
      <w:r>
        <w:t>к Порядку</w:t>
      </w:r>
    </w:p>
    <w:p w:rsidR="00897D94" w:rsidRDefault="00897D94">
      <w:pPr>
        <w:pStyle w:val="ConsPlusNormal"/>
        <w:jc w:val="right"/>
      </w:pPr>
      <w:r>
        <w:t>предоставления социальных выплат</w:t>
      </w:r>
    </w:p>
    <w:p w:rsidR="00897D94" w:rsidRDefault="00897D94">
      <w:pPr>
        <w:pStyle w:val="ConsPlusNormal"/>
        <w:jc w:val="right"/>
      </w:pPr>
      <w:r>
        <w:t>на строительство (приобретение)</w:t>
      </w:r>
    </w:p>
    <w:p w:rsidR="00897D94" w:rsidRDefault="00897D94">
      <w:pPr>
        <w:pStyle w:val="ConsPlusNormal"/>
        <w:jc w:val="right"/>
      </w:pPr>
      <w:r>
        <w:t>жилья гражданам Российской Федерации,</w:t>
      </w:r>
    </w:p>
    <w:p w:rsidR="00897D94" w:rsidRDefault="00897D94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сельской местности, в том числе</w:t>
      </w:r>
    </w:p>
    <w:p w:rsidR="00897D94" w:rsidRDefault="00897D94">
      <w:pPr>
        <w:pStyle w:val="ConsPlusNormal"/>
        <w:jc w:val="right"/>
      </w:pPr>
      <w:r>
        <w:t>молодым семьям и молодым специалистам</w:t>
      </w:r>
    </w:p>
    <w:p w:rsidR="00897D94" w:rsidRDefault="00897D94">
      <w:pPr>
        <w:pStyle w:val="ConsPlusNormal"/>
        <w:jc w:val="center"/>
      </w:pPr>
      <w:r>
        <w:t>Список изменяющих документов</w:t>
      </w:r>
    </w:p>
    <w:p w:rsidR="00897D94" w:rsidRDefault="00897D94">
      <w:pPr>
        <w:pStyle w:val="ConsPlusNormal"/>
        <w:jc w:val="center"/>
      </w:pPr>
      <w:proofErr w:type="gramStart"/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  <w:proofErr w:type="gramEnd"/>
    </w:p>
    <w:p w:rsidR="00897D94" w:rsidRDefault="00897D94">
      <w:pPr>
        <w:pStyle w:val="ConsPlusNormal"/>
        <w:jc w:val="center"/>
      </w:pPr>
      <w:r>
        <w:t xml:space="preserve">от 14.04.2015 </w:t>
      </w:r>
      <w:r w:rsidR="002F13BF">
        <w:t>№</w:t>
      </w:r>
      <w:r>
        <w:t xml:space="preserve"> 156-пп)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center"/>
      </w:pPr>
      <w:bookmarkStart w:id="39" w:name="P525"/>
      <w:bookmarkEnd w:id="39"/>
      <w:r>
        <w:t>СПИСОК</w:t>
      </w:r>
    </w:p>
    <w:p w:rsidR="00897D94" w:rsidRDefault="00897D94">
      <w:pPr>
        <w:pStyle w:val="ConsPlusNormal"/>
        <w:jc w:val="center"/>
      </w:pPr>
      <w:r>
        <w:t>ГРАЖДАН, В ТОМ ЧИСЛЕ МОЛОДЫХ СЕМЕЙ И МОЛОДЫХ</w:t>
      </w:r>
    </w:p>
    <w:p w:rsidR="00897D94" w:rsidRDefault="00897D94">
      <w:pPr>
        <w:pStyle w:val="ConsPlusNormal"/>
        <w:jc w:val="center"/>
      </w:pPr>
      <w:r>
        <w:t xml:space="preserve">СПЕЦИАЛИСТОВ, ИЗЪЯВИВШИХ ЖЕЛАНИЕ УЛУЧШИТЬ </w:t>
      </w:r>
      <w:proofErr w:type="gramStart"/>
      <w:r>
        <w:t>ЖИЛИЩНЫЕ</w:t>
      </w:r>
      <w:proofErr w:type="gramEnd"/>
    </w:p>
    <w:p w:rsidR="00897D94" w:rsidRDefault="00897D94">
      <w:pPr>
        <w:pStyle w:val="ConsPlusNormal"/>
        <w:jc w:val="center"/>
      </w:pPr>
      <w:r>
        <w:t>УСЛОВИЯ С ИСПОЛЬЗОВАНИЕМ СОЦИАЛЬНОЙ ВЫПЛАТЫ</w:t>
      </w:r>
    </w:p>
    <w:p w:rsidR="00897D94" w:rsidRDefault="00897D94">
      <w:pPr>
        <w:pStyle w:val="ConsPlusNormal"/>
        <w:jc w:val="center"/>
      </w:pPr>
      <w:r>
        <w:t>И СОБСТВЕННЫХ И (ИЛИ) ЗАЕМНЫХ СРЕДСТВ</w:t>
      </w:r>
    </w:p>
    <w:p w:rsidR="00897D94" w:rsidRDefault="00897D94">
      <w:pPr>
        <w:pStyle w:val="ConsPlusNormal"/>
        <w:jc w:val="center"/>
      </w:pPr>
      <w:r>
        <w:t>по _________________________________________________________</w:t>
      </w:r>
    </w:p>
    <w:p w:rsidR="00897D94" w:rsidRDefault="00897D94">
      <w:pPr>
        <w:pStyle w:val="ConsPlusNormal"/>
        <w:jc w:val="center"/>
      </w:pPr>
      <w:r>
        <w:t>(наименование муниципального района)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center"/>
      </w:pPr>
      <w:r>
        <w:t>на ________ год</w:t>
      </w:r>
    </w:p>
    <w:p w:rsidR="00897D94" w:rsidRDefault="00897D94">
      <w:pPr>
        <w:pStyle w:val="ConsPlusNormal"/>
        <w:jc w:val="both"/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701"/>
        <w:gridCol w:w="1701"/>
        <w:gridCol w:w="1559"/>
        <w:gridCol w:w="1559"/>
        <w:gridCol w:w="1134"/>
        <w:gridCol w:w="1843"/>
        <w:gridCol w:w="1923"/>
        <w:gridCol w:w="1559"/>
        <w:gridCol w:w="1134"/>
      </w:tblGrid>
      <w:tr w:rsidR="00897D94" w:rsidRPr="00897D94" w:rsidTr="00897D94">
        <w:tc>
          <w:tcPr>
            <w:tcW w:w="488" w:type="dxa"/>
          </w:tcPr>
          <w:p w:rsidR="00897D94" w:rsidRPr="00897D94" w:rsidRDefault="002F13B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897D94" w:rsidRPr="00897D94">
              <w:rPr>
                <w:sz w:val="20"/>
              </w:rPr>
              <w:t xml:space="preserve"> </w:t>
            </w:r>
            <w:proofErr w:type="gramStart"/>
            <w:r w:rsidR="00897D94" w:rsidRPr="00897D94">
              <w:rPr>
                <w:sz w:val="20"/>
              </w:rPr>
              <w:t>п</w:t>
            </w:r>
            <w:proofErr w:type="gramEnd"/>
            <w:r w:rsidR="00897D94" w:rsidRPr="00897D94">
              <w:rPr>
                <w:sz w:val="20"/>
              </w:rPr>
              <w:t>/п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Фамилия, имя, отчество</w:t>
            </w: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Наименование и реквизиты документа, удостоверяющего личность</w:t>
            </w: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Основное место работы (учебы) (наименование предприятия, должность, специальность, место осуществления деятельности)</w:t>
            </w: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Количественный состав семьи (чел.)</w:t>
            </w: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 xml:space="preserve">Категория </w:t>
            </w:r>
            <w:hyperlink w:anchor="P1121" w:history="1">
              <w:r w:rsidRPr="00897D94">
                <w:rPr>
                  <w:color w:val="0000FF"/>
                  <w:sz w:val="20"/>
                </w:rPr>
                <w:t>&lt;*&gt;</w:t>
              </w:r>
            </w:hyperlink>
            <w:r w:rsidRPr="00897D94">
              <w:rPr>
                <w:sz w:val="20"/>
              </w:rPr>
              <w:t xml:space="preserve"> (гражданин, молодая семья, молодой специалист)</w:t>
            </w: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Число, месяц, год рождения</w:t>
            </w: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Способ улучшения жилищных условий (приобретение жилого помещения, участие в долевом строительстве жилых домов (квартир), строительство жилого дома)</w:t>
            </w: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 xml:space="preserve">Дата признания </w:t>
            </w:r>
            <w:proofErr w:type="gramStart"/>
            <w:r w:rsidRPr="00897D94">
              <w:rPr>
                <w:sz w:val="20"/>
              </w:rPr>
              <w:t>нуждающимся</w:t>
            </w:r>
            <w:proofErr w:type="gramEnd"/>
            <w:r w:rsidRPr="00897D94">
              <w:rPr>
                <w:sz w:val="20"/>
              </w:rPr>
              <w:t xml:space="preserve"> в улучшении жилищных условий</w:t>
            </w: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Дата подачи заявления</w:t>
            </w:r>
          </w:p>
        </w:tc>
      </w:tr>
      <w:tr w:rsidR="00897D94" w:rsidRPr="00897D94" w:rsidTr="00897D94">
        <w:trPr>
          <w:trHeight w:val="28"/>
        </w:trPr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bookmarkStart w:id="40" w:name="P551"/>
            <w:bookmarkEnd w:id="40"/>
            <w:r w:rsidRPr="00897D94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8</w:t>
            </w: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9</w:t>
            </w: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11</w:t>
            </w: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I.</w:t>
            </w:r>
          </w:p>
        </w:tc>
        <w:tc>
          <w:tcPr>
            <w:tcW w:w="15105" w:type="dxa"/>
            <w:gridSpan w:val="10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  <w:r w:rsidRPr="00897D94">
              <w:rPr>
                <w:sz w:val="20"/>
              </w:rPr>
              <w:t>Граждане, проживающие в сельской местности</w:t>
            </w:r>
          </w:p>
        </w:tc>
      </w:tr>
      <w:tr w:rsidR="00897D94" w:rsidRPr="00897D94" w:rsidTr="00897D94">
        <w:tc>
          <w:tcPr>
            <w:tcW w:w="15593" w:type="dxa"/>
            <w:gridSpan w:val="11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  <w:r w:rsidRPr="00897D94">
              <w:rPr>
                <w:sz w:val="20"/>
              </w:rPr>
              <w:t>1 очередь: граждане, работающие в агропромышленном комплексе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1.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lastRenderedPageBreak/>
              <w:t>2.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...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15593" w:type="dxa"/>
            <w:gridSpan w:val="11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  <w:r w:rsidRPr="00897D94">
              <w:rPr>
                <w:sz w:val="20"/>
              </w:rPr>
              <w:t>2 очередь: граждане, работающие в социальной сфере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1.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2.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...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15593" w:type="dxa"/>
            <w:gridSpan w:val="11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  <w:r w:rsidRPr="00897D94">
              <w:rPr>
                <w:sz w:val="20"/>
              </w:rPr>
              <w:t>3 очередь: граждане, работающие в агропромышленном комплексе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1.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2.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...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15593" w:type="dxa"/>
            <w:gridSpan w:val="11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  <w:r w:rsidRPr="00897D94">
              <w:rPr>
                <w:sz w:val="20"/>
              </w:rPr>
              <w:t>4 очередь: граждане, работающие в социальной сфере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1.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2.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...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15593" w:type="dxa"/>
            <w:gridSpan w:val="11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  <w:r w:rsidRPr="00897D94">
              <w:rPr>
                <w:sz w:val="20"/>
              </w:rPr>
              <w:t>5 очередь: граждане, осуществляющие трудовую деятельность в сельской местности (иные),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1.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2.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...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15593" w:type="dxa"/>
            <w:gridSpan w:val="11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  <w:r w:rsidRPr="00897D94">
              <w:rPr>
                <w:sz w:val="20"/>
              </w:rPr>
              <w:t>6 очередь: граждане, осуществляющие трудовую деятельность в сельской местности (иные), изъявившие желание улучшить жилищные условия путем приобретения жилых помещений</w:t>
            </w: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1.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lastRenderedPageBreak/>
              <w:t>2.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...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blPrEx>
          <w:tblBorders>
            <w:right w:val="nil"/>
          </w:tblBorders>
        </w:tblPrEx>
        <w:tc>
          <w:tcPr>
            <w:tcW w:w="488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II.</w:t>
            </w:r>
          </w:p>
        </w:tc>
        <w:tc>
          <w:tcPr>
            <w:tcW w:w="15105" w:type="dxa"/>
            <w:gridSpan w:val="10"/>
          </w:tcPr>
          <w:p w:rsidR="00897D94" w:rsidRPr="00897D94" w:rsidRDefault="00897D94">
            <w:pPr>
              <w:pStyle w:val="ConsPlusNormal"/>
              <w:jc w:val="both"/>
              <w:rPr>
                <w:sz w:val="20"/>
              </w:rPr>
            </w:pPr>
            <w:r w:rsidRPr="00897D94">
              <w:rPr>
                <w:sz w:val="20"/>
              </w:rPr>
              <w:t>Молодые семьи и молодые специалисты</w:t>
            </w:r>
          </w:p>
        </w:tc>
      </w:tr>
      <w:tr w:rsidR="00897D94" w:rsidRPr="00897D94" w:rsidTr="00897D94">
        <w:tc>
          <w:tcPr>
            <w:tcW w:w="15593" w:type="dxa"/>
            <w:gridSpan w:val="11"/>
          </w:tcPr>
          <w:p w:rsidR="00897D94" w:rsidRPr="00897D94" w:rsidRDefault="00897D94">
            <w:pPr>
              <w:pStyle w:val="ConsPlusNormal"/>
              <w:jc w:val="both"/>
              <w:rPr>
                <w:sz w:val="20"/>
              </w:rPr>
            </w:pPr>
            <w:r w:rsidRPr="00897D94">
              <w:rPr>
                <w:sz w:val="20"/>
              </w:rPr>
              <w:t>1 очередь: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1.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2.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...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15593" w:type="dxa"/>
            <w:gridSpan w:val="11"/>
          </w:tcPr>
          <w:p w:rsidR="00897D94" w:rsidRPr="00897D94" w:rsidRDefault="00897D94">
            <w:pPr>
              <w:pStyle w:val="ConsPlusNormal"/>
              <w:jc w:val="both"/>
              <w:rPr>
                <w:sz w:val="20"/>
              </w:rPr>
            </w:pPr>
            <w:r w:rsidRPr="00897D94">
              <w:rPr>
                <w:sz w:val="20"/>
              </w:rPr>
              <w:t>2 очередь: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социальной сфере,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1.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2.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...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15593" w:type="dxa"/>
            <w:gridSpan w:val="11"/>
          </w:tcPr>
          <w:p w:rsidR="00897D94" w:rsidRPr="00897D94" w:rsidRDefault="00897D94">
            <w:pPr>
              <w:pStyle w:val="ConsPlusNormal"/>
              <w:jc w:val="both"/>
              <w:rPr>
                <w:sz w:val="20"/>
              </w:rPr>
            </w:pPr>
            <w:r w:rsidRPr="00897D94">
              <w:rPr>
                <w:sz w:val="20"/>
              </w:rPr>
              <w:t>3 очередь: молодые семьи и молодые специалисты, постоянно проживающие в сельской местности, работающие по трудовому договору или осуществляющие индивидуальную предпринимательскую деятельность в агропромышленном комплексе,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1.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2.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...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15593" w:type="dxa"/>
            <w:gridSpan w:val="11"/>
          </w:tcPr>
          <w:p w:rsidR="00897D94" w:rsidRPr="00897D94" w:rsidRDefault="00897D94">
            <w:pPr>
              <w:pStyle w:val="ConsPlusNormal"/>
              <w:jc w:val="both"/>
              <w:rPr>
                <w:sz w:val="20"/>
              </w:rPr>
            </w:pPr>
            <w:r w:rsidRPr="00897D94">
              <w:rPr>
                <w:sz w:val="20"/>
              </w:rPr>
              <w:t>4 очередь: молодые семьи и молодые специалисты, постоянно проживающие в сельской местности, работающие по трудовому договору или осуществляющие индивидуальную предпринимательскую деятельность в социальной сфере,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lastRenderedPageBreak/>
              <w:t>1.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2.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...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15593" w:type="dxa"/>
            <w:gridSpan w:val="11"/>
          </w:tcPr>
          <w:p w:rsidR="00897D94" w:rsidRPr="00897D94" w:rsidRDefault="00897D94">
            <w:pPr>
              <w:pStyle w:val="ConsPlusNormal"/>
              <w:jc w:val="both"/>
              <w:rPr>
                <w:sz w:val="20"/>
              </w:rPr>
            </w:pPr>
            <w:r w:rsidRPr="00897D94">
              <w:rPr>
                <w:sz w:val="20"/>
              </w:rPr>
              <w:t>5 очередь: молодые семьи и молодые специалисты, изъявившие желание постоянно проживать и работать по трудовому договору или осуществляющие индивидуальную предпринимательскую деятельность в агропромышленном комплексе, изъявившие желание улучшить жилищные условия путем приобретения жилых помещений</w:t>
            </w: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1.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2.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...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15593" w:type="dxa"/>
            <w:gridSpan w:val="11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  <w:r w:rsidRPr="00897D94">
              <w:rPr>
                <w:sz w:val="20"/>
              </w:rPr>
              <w:t>6 очередь: молодые семьи и молодые специалисты, изъявившие желание постоянно проживать и работать по трудовому договору или осуществляющие индивидуальную предпринимательскую деятельность в социальной сфере, изъявившие желание улучшить жилищные условия путем приобретения жилых помещений</w:t>
            </w: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1.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2.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...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15593" w:type="dxa"/>
            <w:gridSpan w:val="11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  <w:r w:rsidRPr="00897D94">
              <w:rPr>
                <w:sz w:val="20"/>
              </w:rPr>
              <w:t>7 очередь: молодые семьи и молодые специалисты, постоянно проживающие в сельской местности, работающие в агропромышленном комплексе, изъявившие желание улучшить жилищные условия путем приобретения жилых помещений</w:t>
            </w: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1.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2.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...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15593" w:type="dxa"/>
            <w:gridSpan w:val="11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  <w:r w:rsidRPr="00897D94">
              <w:rPr>
                <w:sz w:val="20"/>
              </w:rPr>
              <w:t>8 очередь: молодые семьи и молодые специалисты, постоянно проживающие в сельской местности, работающие в социальной сфере, изъявившие желание улучшить жилищные условия путем приобретения жилых помещений</w:t>
            </w: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1.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2.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...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  <w:tr w:rsidR="00897D94" w:rsidRPr="00897D94" w:rsidTr="00897D94">
        <w:tc>
          <w:tcPr>
            <w:tcW w:w="488" w:type="dxa"/>
          </w:tcPr>
          <w:p w:rsidR="00897D94" w:rsidRPr="00897D94" w:rsidRDefault="00897D94">
            <w:pPr>
              <w:pStyle w:val="ConsPlusNormal"/>
              <w:jc w:val="center"/>
              <w:rPr>
                <w:sz w:val="20"/>
              </w:rPr>
            </w:pPr>
            <w:r w:rsidRPr="00897D94">
              <w:rPr>
                <w:sz w:val="20"/>
              </w:rPr>
              <w:t>...</w:t>
            </w:r>
          </w:p>
        </w:tc>
        <w:tc>
          <w:tcPr>
            <w:tcW w:w="992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97D94" w:rsidRPr="00897D94" w:rsidRDefault="00897D94">
            <w:pPr>
              <w:pStyle w:val="ConsPlusNormal"/>
              <w:rPr>
                <w:sz w:val="20"/>
              </w:rPr>
            </w:pPr>
          </w:p>
        </w:tc>
      </w:tr>
    </w:tbl>
    <w:p w:rsidR="00897D94" w:rsidRDefault="00897D94">
      <w:pPr>
        <w:pStyle w:val="ConsPlusNormal"/>
        <w:jc w:val="both"/>
      </w:pPr>
    </w:p>
    <w:p w:rsidR="00897D94" w:rsidRDefault="00897D94">
      <w:pPr>
        <w:pStyle w:val="ConsPlusNonformat"/>
        <w:jc w:val="both"/>
      </w:pPr>
      <w:r>
        <w:t>Глава муниципального района __________________________________ И.О. Фамилия</w:t>
      </w:r>
    </w:p>
    <w:p w:rsidR="00897D94" w:rsidRDefault="00897D94">
      <w:pPr>
        <w:pStyle w:val="ConsPlusNonformat"/>
        <w:jc w:val="both"/>
      </w:pPr>
      <w:r>
        <w:t xml:space="preserve">                       МП               (подпись)</w:t>
      </w:r>
    </w:p>
    <w:p w:rsidR="00897D94" w:rsidRDefault="00897D94">
      <w:pPr>
        <w:pStyle w:val="ConsPlusNonformat"/>
        <w:jc w:val="both"/>
      </w:pPr>
    </w:p>
    <w:p w:rsidR="00897D94" w:rsidRDefault="00897D94">
      <w:pPr>
        <w:pStyle w:val="ConsPlusNonformat"/>
        <w:jc w:val="both"/>
      </w:pPr>
      <w:r>
        <w:t>"____" ______________ 20_____ года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ind w:firstLine="540"/>
        <w:jc w:val="both"/>
      </w:pPr>
      <w:r>
        <w:t>--------------------------------</w:t>
      </w:r>
    </w:p>
    <w:p w:rsidR="00897D94" w:rsidRDefault="00897D94">
      <w:pPr>
        <w:pStyle w:val="ConsPlusNormal"/>
        <w:ind w:firstLine="540"/>
        <w:jc w:val="both"/>
      </w:pPr>
      <w:bookmarkStart w:id="41" w:name="P1121"/>
      <w:bookmarkEnd w:id="41"/>
      <w:r>
        <w:t xml:space="preserve">&lt;*&gt; В случае включения в список граждан, молодых семей и молодых специалистов муниципального района области, семей, имеющих трех и более детей, в </w:t>
      </w:r>
      <w:hyperlink w:anchor="P551" w:history="1">
        <w:r>
          <w:rPr>
            <w:color w:val="0000FF"/>
          </w:rPr>
          <w:t>графе 6</w:t>
        </w:r>
      </w:hyperlink>
      <w:r>
        <w:t xml:space="preserve"> делается дополнительная отметка о принадлежности к категории "многодетная семья".</w:t>
      </w: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jc w:val="both"/>
      </w:pPr>
    </w:p>
    <w:p w:rsidR="00897D94" w:rsidRDefault="00897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527" w:rsidRDefault="00204527"/>
    <w:sectPr w:rsidR="00204527" w:rsidSect="00897D94">
      <w:pgSz w:w="16838" w:h="11905"/>
      <w:pgMar w:top="993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94"/>
    <w:rsid w:val="00204527"/>
    <w:rsid w:val="002F13BF"/>
    <w:rsid w:val="0089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7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7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8BF7D8CFAD96F1E3BCAC389B0C127A3E998E92A2636B612141AF3242AAA0E7A69ECE38FF6ED62o056C" TargetMode="External"/><Relationship Id="rId117" Type="http://schemas.openxmlformats.org/officeDocument/2006/relationships/hyperlink" Target="consultantplus://offline/ref=58BF7D8CFAD96F1E3BCADD84A6AD7DAFEA95B427243CE2484312F97172F557382EE5E9DBB5AB6A037AEB3744o751C" TargetMode="External"/><Relationship Id="rId21" Type="http://schemas.openxmlformats.org/officeDocument/2006/relationships/hyperlink" Target="consultantplus://offline/ref=58BF7D8CFAD96F1E3BCAC389B0C127A3EA99EE292039EB181C43FF262DA5516D6EA5EF8EF6EF6703o758C" TargetMode="External"/><Relationship Id="rId42" Type="http://schemas.openxmlformats.org/officeDocument/2006/relationships/hyperlink" Target="consultantplus://offline/ref=58BF7D8CFAD96F1E3BCADD84A6AD7DAFEA95B427243DE24B471FF97172F557382EE5E9DBB5AB6A037AEB3747o751C" TargetMode="External"/><Relationship Id="rId47" Type="http://schemas.openxmlformats.org/officeDocument/2006/relationships/hyperlink" Target="consultantplus://offline/ref=58BF7D8CFAD96F1E3BCADD84A6AD7DAFEA95B427243DE24B471FF97172F557382EE5E9DBB5AB6A037AEB3747o752C" TargetMode="External"/><Relationship Id="rId63" Type="http://schemas.openxmlformats.org/officeDocument/2006/relationships/hyperlink" Target="consultantplus://offline/ref=58BF7D8CFAD96F1E3BCAC389B0C127A3EA9BE32D2738EB181C43FF262DA5516D6EA5EF8EF6EE6200o75AC" TargetMode="External"/><Relationship Id="rId68" Type="http://schemas.openxmlformats.org/officeDocument/2006/relationships/hyperlink" Target="consultantplus://offline/ref=58BF7D8CFAD96F1E3BCADD84A6AD7DAFEA95B4272C3EE14A431CA47B7AAC5B3A29EAB6CCB2E266027AEB36o455C" TargetMode="External"/><Relationship Id="rId84" Type="http://schemas.openxmlformats.org/officeDocument/2006/relationships/hyperlink" Target="consultantplus://offline/ref=58BF7D8CFAD96F1E3BCADD84A6AD7DAFEA95B4272C3EE14A431CA47B7AAC5B3A29EAB6CCB2E266027AEB36o451C" TargetMode="External"/><Relationship Id="rId89" Type="http://schemas.openxmlformats.org/officeDocument/2006/relationships/hyperlink" Target="consultantplus://offline/ref=58BF7D8CFAD96F1E3BCADD84A6AD7DAFEA95B427243DE24B471FF97172F557382EE5E9DBB5AB6A037AEB3740o755C" TargetMode="External"/><Relationship Id="rId112" Type="http://schemas.openxmlformats.org/officeDocument/2006/relationships/hyperlink" Target="consultantplus://offline/ref=58BF7D8CFAD96F1E3BCAC389B0C127A3EA96E92A233EEB181C43FF262DoA55C" TargetMode="External"/><Relationship Id="rId133" Type="http://schemas.openxmlformats.org/officeDocument/2006/relationships/hyperlink" Target="consultantplus://offline/ref=58BF7D8CFAD96F1E3BCADD84A6AD7DAFEA95B427243DE24B471FF97172F557382EE5E9DBB5AB6A037AEB3645o751C" TargetMode="External"/><Relationship Id="rId138" Type="http://schemas.openxmlformats.org/officeDocument/2006/relationships/hyperlink" Target="consultantplus://offline/ref=58BF7D8CFAD96F1E3BCAC389B0C127A3EA99EE292039EB181C43FF262DA5516D6EA5EF8EF6EF6207o759C" TargetMode="External"/><Relationship Id="rId16" Type="http://schemas.openxmlformats.org/officeDocument/2006/relationships/hyperlink" Target="consultantplus://offline/ref=58BF7D8CFAD96F1E3BCADD84A6AD7DAFEA95B427243CE2484312F97172F557382EE5E9DBB5AB6A037AEB3745o755C" TargetMode="External"/><Relationship Id="rId107" Type="http://schemas.openxmlformats.org/officeDocument/2006/relationships/hyperlink" Target="consultantplus://offline/ref=58BF7D8CFAD96F1E3BCADD84A6AD7DAFEA95B4272C3EE14A431CA47B7AAC5B3A29EAB6CCB2E266027AEB35o455C" TargetMode="External"/><Relationship Id="rId11" Type="http://schemas.openxmlformats.org/officeDocument/2006/relationships/hyperlink" Target="consultantplus://offline/ref=58BF7D8CFAD96F1E3BCADD84A6AD7DAFEA95B427243DE64B4811F97172F557382EE5E9DBB5AB6A037AEB3243o753C" TargetMode="External"/><Relationship Id="rId32" Type="http://schemas.openxmlformats.org/officeDocument/2006/relationships/hyperlink" Target="consultantplus://offline/ref=58BF7D8CFAD96F1E3BCAC389B0C127A3EA99EE292039EB181C43FF262DA5516D6EA5EF8EF6EF6207o759C" TargetMode="External"/><Relationship Id="rId37" Type="http://schemas.openxmlformats.org/officeDocument/2006/relationships/hyperlink" Target="consultantplus://offline/ref=58BF7D8CFAD96F1E3BCADD84A6AD7DAFEA95B427243DE24B471FF97172F557382EE5E9DBB5AB6A037AEB3645o757C" TargetMode="External"/><Relationship Id="rId53" Type="http://schemas.openxmlformats.org/officeDocument/2006/relationships/hyperlink" Target="consultantplus://offline/ref=58BF7D8CFAD96F1E3BCADD84A6AD7DAFEA95B427243DE24B471FF97172F557382EE5E9DBB5AB6A037AEB3746o751C" TargetMode="External"/><Relationship Id="rId58" Type="http://schemas.openxmlformats.org/officeDocument/2006/relationships/hyperlink" Target="consultantplus://offline/ref=58BF7D8CFAD96F1E3BCADD84A6AD7DAFEA95B427243DE24B471FF97172F557382EE5E9DBB5AB6A037AEB3746o756C" TargetMode="External"/><Relationship Id="rId74" Type="http://schemas.openxmlformats.org/officeDocument/2006/relationships/hyperlink" Target="consultantplus://offline/ref=58BF7D8CFAD96F1E3BCADD84A6AD7DAFEA95B427243CE2484312F97172F557382EE5E9DBB5AB6A037AEB3745o757C" TargetMode="External"/><Relationship Id="rId79" Type="http://schemas.openxmlformats.org/officeDocument/2006/relationships/hyperlink" Target="consultantplus://offline/ref=58BF7D8CFAD96F1E3BCADD84A6AD7DAFEA95B4272C3EE14A431CA47B7AAC5B3A29EAB6CCB2E266027AEB36o457C" TargetMode="External"/><Relationship Id="rId102" Type="http://schemas.openxmlformats.org/officeDocument/2006/relationships/hyperlink" Target="consultantplus://offline/ref=58BF7D8CFAD96F1E3BCADD84A6AD7DAFEA95B427243DE24B471FF97172F557382EE5E9DBB5AB6A037AEB3743o759C" TargetMode="External"/><Relationship Id="rId123" Type="http://schemas.openxmlformats.org/officeDocument/2006/relationships/hyperlink" Target="consultantplus://offline/ref=58BF7D8CFAD96F1E3BCADD84A6AD7DAFEA95B427243DE24B471FF97172F557382EE5E9DBB5AB6A037AEB374Do754C" TargetMode="External"/><Relationship Id="rId128" Type="http://schemas.openxmlformats.org/officeDocument/2006/relationships/hyperlink" Target="consultantplus://offline/ref=58BF7D8CFAD96F1E3BCADD84A6AD7DAFEA95B4272C3EE14A431CA47B7AAC5B3A29EAB6CCB2E266027AEB35o450C" TargetMode="External"/><Relationship Id="rId144" Type="http://schemas.openxmlformats.org/officeDocument/2006/relationships/hyperlink" Target="consultantplus://offline/ref=58BF7D8CFAD96F1E3BCADD84A6AD7DAFEA95B4272C3EE14A431CA47B7AAC5B3A29EAB6CCB2E266027AEB34o455C" TargetMode="External"/><Relationship Id="rId5" Type="http://schemas.openxmlformats.org/officeDocument/2006/relationships/hyperlink" Target="consultantplus://offline/ref=58BF7D8CFAD96F1E3BCADD84A6AD7DAFEA95B4272C3EE14A431CA47B7AAC5B3A29EAB6CCB2E266027AEB37o450C" TargetMode="External"/><Relationship Id="rId90" Type="http://schemas.openxmlformats.org/officeDocument/2006/relationships/hyperlink" Target="consultantplus://offline/ref=58BF7D8CFAD96F1E3BCADD84A6AD7DAFEA95B4272C3EE14A431CA47B7AAC5B3A29EAB6CCB2E266027AEB36o453C" TargetMode="External"/><Relationship Id="rId95" Type="http://schemas.openxmlformats.org/officeDocument/2006/relationships/hyperlink" Target="consultantplus://offline/ref=58BF7D8CFAD96F1E3BCADD84A6AD7DAFEA95B4272C3EE14A431CA47B7AAC5B3A29EAB6CCB2E266027AEB36o45DC" TargetMode="External"/><Relationship Id="rId22" Type="http://schemas.openxmlformats.org/officeDocument/2006/relationships/hyperlink" Target="consultantplus://offline/ref=58BF7D8CFAD96F1E3BCADD84A6AD7DAFEA95B427243DE24B471FF97172F557382EE5E9DBB5AB6A037AEB3744o750C" TargetMode="External"/><Relationship Id="rId27" Type="http://schemas.openxmlformats.org/officeDocument/2006/relationships/hyperlink" Target="consultantplus://offline/ref=58BF7D8CFAD96F1E3BCAC389B0C127A3EA99EE292039EB181C43FF262DA5516D6EA5EF8EF6EF6703o758C" TargetMode="External"/><Relationship Id="rId43" Type="http://schemas.openxmlformats.org/officeDocument/2006/relationships/hyperlink" Target="consultantplus://offline/ref=58BF7D8CFAD96F1E3BCADD84A6AD7DAFEA95B427243DE24B471FF97172F557382EE5E9DBB5AB6A037AEB3747o752C" TargetMode="External"/><Relationship Id="rId48" Type="http://schemas.openxmlformats.org/officeDocument/2006/relationships/hyperlink" Target="consultantplus://offline/ref=58BF7D8CFAD96F1E3BCADD84A6AD7DAFEA95B427243DE947451FF97172F557382EE5E9DBB5AB6A037AEB3744o753C" TargetMode="External"/><Relationship Id="rId64" Type="http://schemas.openxmlformats.org/officeDocument/2006/relationships/hyperlink" Target="consultantplus://offline/ref=58BF7D8CFAD96F1E3BCADD84A6AD7DAFEA95B4272C3EE14A431CA47B7AAC5B3A29EAB6CCB2E266027AEB37o45DC" TargetMode="External"/><Relationship Id="rId69" Type="http://schemas.openxmlformats.org/officeDocument/2006/relationships/hyperlink" Target="consultantplus://offline/ref=58BF7D8CFAD96F1E3BCADD84A6AD7DAFEA95B427243DE24B471FF97172F557382EE5E9DBB5AB6A037AEB3741o750C" TargetMode="External"/><Relationship Id="rId113" Type="http://schemas.openxmlformats.org/officeDocument/2006/relationships/hyperlink" Target="consultantplus://offline/ref=58BF7D8CFAD96F1E3BCADD84A6AD7DAFEA95B4272C3EE14A431CA47B7AAC5B3A29EAB6CCB2E266027AEB35o457C" TargetMode="External"/><Relationship Id="rId118" Type="http://schemas.openxmlformats.org/officeDocument/2006/relationships/hyperlink" Target="consultantplus://offline/ref=58BF7D8CFAD96F1E3BCADD84A6AD7DAFEA95B427243DE24B471FF97172F557382EE5E9DBB5AB6A037AEB374Do750C" TargetMode="External"/><Relationship Id="rId134" Type="http://schemas.openxmlformats.org/officeDocument/2006/relationships/hyperlink" Target="consultantplus://offline/ref=58BF7D8CFAD96F1E3BCADD84A6AD7DAFEA95B427243DE24B471FF97172F557382EE5E9DBB5AB6A037AEB3645o756C" TargetMode="External"/><Relationship Id="rId139" Type="http://schemas.openxmlformats.org/officeDocument/2006/relationships/hyperlink" Target="consultantplus://offline/ref=58BF7D8CFAD96F1E3BCADD84A6AD7DAFEA95B4272C3EE14A431CA47B7AAC5B3A29EAB6CCB2E266027AEB35o452C" TargetMode="External"/><Relationship Id="rId80" Type="http://schemas.openxmlformats.org/officeDocument/2006/relationships/hyperlink" Target="consultantplus://offline/ref=58BF7D8CFAD96F1E3BCADD84A6AD7DAFEA95B427243DE24B471FF97172F557382EE5E9DBB5AB6A037AEB3741o759C" TargetMode="External"/><Relationship Id="rId85" Type="http://schemas.openxmlformats.org/officeDocument/2006/relationships/hyperlink" Target="consultantplus://offline/ref=58BF7D8CFAD96F1E3BCADD84A6AD7DAFEA95B427243DE24B471FF97172F557382EE5E9DBB5AB6A037AEB3740o752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BF7D8CFAD96F1E3BCADD84A6AD7DAFEA95B427243DE8494611F97172F557382EE5E9DBB5AB6A037AEB3744o757C" TargetMode="External"/><Relationship Id="rId17" Type="http://schemas.openxmlformats.org/officeDocument/2006/relationships/hyperlink" Target="consultantplus://offline/ref=58BF7D8CFAD96F1E3BCAC389B0C127A3EA99EE292039EB181C43FF262DA5516D6EA5EF8EF6EF6402o75EC" TargetMode="External"/><Relationship Id="rId25" Type="http://schemas.openxmlformats.org/officeDocument/2006/relationships/hyperlink" Target="consultantplus://offline/ref=58BF7D8CFAD96F1E3BCAC389B0C127A3E998E92A2636B612141AF3242AAA0E7A69ECE38FF6EE61o05AC" TargetMode="External"/><Relationship Id="rId33" Type="http://schemas.openxmlformats.org/officeDocument/2006/relationships/hyperlink" Target="consultantplus://offline/ref=58BF7D8CFAD96F1E3BCADD84A6AD7DAFEA95B427243DE24B471FF97172F557382EE5E9DBB5AB6A037AEB3744o757C" TargetMode="External"/><Relationship Id="rId38" Type="http://schemas.openxmlformats.org/officeDocument/2006/relationships/hyperlink" Target="consultantplus://offline/ref=58BF7D8CFAD96F1E3BCADD84A6AD7DAFEA95B427243DE24B471FF97172F557382EE5E9DBB5AB6A037AEB3744o759C" TargetMode="External"/><Relationship Id="rId46" Type="http://schemas.openxmlformats.org/officeDocument/2006/relationships/hyperlink" Target="consultantplus://offline/ref=58BF7D8CFAD96F1E3BCAC389B0C127A3EA9AE32E2C3BEB181C43FF262DA5516D6EA5EFo859C" TargetMode="External"/><Relationship Id="rId59" Type="http://schemas.openxmlformats.org/officeDocument/2006/relationships/hyperlink" Target="consultantplus://offline/ref=58BF7D8CFAD96F1E3BCADD84A6AD7DAFEA95B427243DE24B471FF97172F557382EE5E9DBB5AB6A037AEB3746o757C" TargetMode="External"/><Relationship Id="rId67" Type="http://schemas.openxmlformats.org/officeDocument/2006/relationships/hyperlink" Target="consultantplus://offline/ref=58BF7D8CFAD96F1E3BCADD84A6AD7DAFEA95B4272C3EE14A431CA47B7AAC5B3A29EAB6CCB2E266027AEB37o45CC" TargetMode="External"/><Relationship Id="rId103" Type="http://schemas.openxmlformats.org/officeDocument/2006/relationships/hyperlink" Target="consultantplus://offline/ref=58BF7D8CFAD96F1E3BCADD84A6AD7DAFEA95B4272C3EE14A431CA47B7AAC5B3A29EAB6CCB2E266027AEB36o45CC" TargetMode="External"/><Relationship Id="rId108" Type="http://schemas.openxmlformats.org/officeDocument/2006/relationships/hyperlink" Target="consultantplus://offline/ref=58BF7D8CFAD96F1E3BCADD84A6AD7DAFEA95B427243DE24B471FF97172F557382EE5E9DBB5AB6A037AEB3742o753C" TargetMode="External"/><Relationship Id="rId116" Type="http://schemas.openxmlformats.org/officeDocument/2006/relationships/hyperlink" Target="consultantplus://offline/ref=58BF7D8CFAD96F1E3BCADD84A6AD7DAFEA95B427243DE24B471FF97172F557382EE5E9DBB5AB6A037AEB3742o759C" TargetMode="External"/><Relationship Id="rId124" Type="http://schemas.openxmlformats.org/officeDocument/2006/relationships/hyperlink" Target="consultantplus://offline/ref=58BF7D8CFAD96F1E3BCADD84A6AD7DAFEA95B427243DE24B471FF97172F557382EE5E9DBB5AB6A037AEB374Do755C" TargetMode="External"/><Relationship Id="rId129" Type="http://schemas.openxmlformats.org/officeDocument/2006/relationships/hyperlink" Target="consultantplus://offline/ref=58BF7D8CFAD96F1E3BCADD84A6AD7DAFEA95B427243DE24B471FF97172F557382EE5E9DBB5AB6A037AEB374Co751C" TargetMode="External"/><Relationship Id="rId137" Type="http://schemas.openxmlformats.org/officeDocument/2006/relationships/hyperlink" Target="consultantplus://offline/ref=58BF7D8CFAD96F1E3BCADD84A6AD7DAFEA95B427243DE24B471FF97172F557382EE5E9DBB5AB6A037AEB3645o751C" TargetMode="External"/><Relationship Id="rId20" Type="http://schemas.openxmlformats.org/officeDocument/2006/relationships/hyperlink" Target="consultantplus://offline/ref=58BF7D8CFAD96F1E3BCADD84A6AD7DAFEA95B427243DE24B471FF97172F557382EE5E9DBB5AB6A037AEB3745o759C" TargetMode="External"/><Relationship Id="rId41" Type="http://schemas.openxmlformats.org/officeDocument/2006/relationships/hyperlink" Target="consultantplus://offline/ref=58BF7D8CFAD96F1E3BCADD84A6AD7DAFEA95B427243DE24B471FF97172F557382EE5E9DBB5AB6A037AEB3645o757C" TargetMode="External"/><Relationship Id="rId54" Type="http://schemas.openxmlformats.org/officeDocument/2006/relationships/hyperlink" Target="consultantplus://offline/ref=58BF7D8CFAD96F1E3BCADD84A6AD7DAFEA95B427243DE24B471FF97172F557382EE5E9DBB5AB6A037AEB3746o752C" TargetMode="External"/><Relationship Id="rId62" Type="http://schemas.openxmlformats.org/officeDocument/2006/relationships/hyperlink" Target="consultantplus://offline/ref=58BF7D8CFAD96F1E3BCAC389B0C127A3EA9BE32D2738EB181C43FF262DA5516D6EA5EF8EF6EF6607o75AC" TargetMode="External"/><Relationship Id="rId70" Type="http://schemas.openxmlformats.org/officeDocument/2006/relationships/hyperlink" Target="consultantplus://offline/ref=58BF7D8CFAD96F1E3BCADD84A6AD7DAFEA95B427243DE24B471FF97172F557382EE5E9DBB5AB6A037AEB3741o751C" TargetMode="External"/><Relationship Id="rId75" Type="http://schemas.openxmlformats.org/officeDocument/2006/relationships/hyperlink" Target="consultantplus://offline/ref=58BF7D8CFAD96F1E3BCAC389B0C127A3EA99EE292039EB181C43FF262DA5516D6EA5EF8EF6EEo653C" TargetMode="External"/><Relationship Id="rId83" Type="http://schemas.openxmlformats.org/officeDocument/2006/relationships/hyperlink" Target="consultantplus://offline/ref=58BF7D8CFAD96F1E3BCADD84A6AD7DAFEA95B427243DE24B471FF97172F557382EE5E9DBB5AB6A037AEB3740o751C" TargetMode="External"/><Relationship Id="rId88" Type="http://schemas.openxmlformats.org/officeDocument/2006/relationships/hyperlink" Target="consultantplus://offline/ref=58BF7D8CFAD96F1E3BCADD84A6AD7DAFEA95B427243DE24B471FF97172F557382EE5E9DBB5AB6A037AEB3740o754C" TargetMode="External"/><Relationship Id="rId91" Type="http://schemas.openxmlformats.org/officeDocument/2006/relationships/hyperlink" Target="consultantplus://offline/ref=58BF7D8CFAD96F1E3BCADD84A6AD7DAFEA95B427243DE24B471FF97172F557382EE5E9DBB5AB6A037AEB3740o756C" TargetMode="External"/><Relationship Id="rId96" Type="http://schemas.openxmlformats.org/officeDocument/2006/relationships/hyperlink" Target="consultantplus://offline/ref=58BF7D8CFAD96F1E3BCADD84A6AD7DAFEA95B427243DE24B471FF97172F557382EE5E9DBB5AB6A037AEB3743o753C" TargetMode="External"/><Relationship Id="rId111" Type="http://schemas.openxmlformats.org/officeDocument/2006/relationships/hyperlink" Target="consultantplus://offline/ref=58BF7D8CFAD96F1E3BCADD84A6AD7DAFEA95B427243DE24B471FF97172F557382EE5E9DBB5AB6A037AEB3742o754C" TargetMode="External"/><Relationship Id="rId132" Type="http://schemas.openxmlformats.org/officeDocument/2006/relationships/hyperlink" Target="consultantplus://offline/ref=58BF7D8CFAD96F1E3BCADD84A6AD7DAFEA95B427243DE24B471FF97172F557382EE5E9DBB5AB6A037AEB374Co751C" TargetMode="External"/><Relationship Id="rId140" Type="http://schemas.openxmlformats.org/officeDocument/2006/relationships/hyperlink" Target="consultantplus://offline/ref=58BF7D8CFAD96F1E3BCADD84A6AD7DAFEA95B4272C3EE14A431CA47B7AAC5B3A29EAB6CCB2E266027AEB35o45DC" TargetMode="External"/><Relationship Id="rId145" Type="http://schemas.openxmlformats.org/officeDocument/2006/relationships/hyperlink" Target="consultantplus://offline/ref=58BF7D8CFAD96F1E3BCADD84A6AD7DAFEA95B4272C3EE14A431CA47B7AAC5B3A29EAB6CCB2E266027AEB34o45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BF7D8CFAD96F1E3BCADD84A6AD7DAFEA95B427243DE24B471FF97172F557382EE5E9DBB5AB6A037AEB3745o755C" TargetMode="External"/><Relationship Id="rId15" Type="http://schemas.openxmlformats.org/officeDocument/2006/relationships/hyperlink" Target="consultantplus://offline/ref=58BF7D8CFAD96F1E3BCADD84A6AD7DAFEA95B427243DE24B471FF97172F557382EE5E9DBB5AB6A037AEB3745o755C" TargetMode="External"/><Relationship Id="rId23" Type="http://schemas.openxmlformats.org/officeDocument/2006/relationships/hyperlink" Target="consultantplus://offline/ref=58BF7D8CFAD96F1E3BCAC389B0C127A3EA99EE292039EB181C43FF262DA5516D6EA5EF8EF6EF6703o758C" TargetMode="External"/><Relationship Id="rId28" Type="http://schemas.openxmlformats.org/officeDocument/2006/relationships/hyperlink" Target="consultantplus://offline/ref=58BF7D8CFAD96F1E3BCADD84A6AD7DAFEA95B427243DE24B471FF97172F557382EE5E9DBB5AB6A037AEB3744o754C" TargetMode="External"/><Relationship Id="rId36" Type="http://schemas.openxmlformats.org/officeDocument/2006/relationships/hyperlink" Target="consultantplus://offline/ref=58BF7D8CFAD96F1E3BCADD84A6AD7DAFEA95B427243DE24B471FF97172F557382EE5E9DBB5AB6A037AEB3645o756C" TargetMode="External"/><Relationship Id="rId49" Type="http://schemas.openxmlformats.org/officeDocument/2006/relationships/hyperlink" Target="consultantplus://offline/ref=58BF7D8CFAD96F1E3BCADD84A6AD7DAFEA95B427243DE24B471FF97172F557382EE5E9DBB5AB6A037AEB3747o758C" TargetMode="External"/><Relationship Id="rId57" Type="http://schemas.openxmlformats.org/officeDocument/2006/relationships/hyperlink" Target="consultantplus://offline/ref=58BF7D8CFAD96F1E3BCADD84A6AD7DAFEA95B427243DE24B471FF97172F557382EE5E9DBB5AB6A037AEB3746o753C" TargetMode="External"/><Relationship Id="rId106" Type="http://schemas.openxmlformats.org/officeDocument/2006/relationships/hyperlink" Target="consultantplus://offline/ref=58BF7D8CFAD96F1E3BCADD84A6AD7DAFEA95B427243DE24B471FF97172F557382EE5E9DBB5AB6A037AEB3742o752C" TargetMode="External"/><Relationship Id="rId114" Type="http://schemas.openxmlformats.org/officeDocument/2006/relationships/hyperlink" Target="consultantplus://offline/ref=58BF7D8CFAD96F1E3BCADD84A6AD7DAFEA95B4272C3EE14A431CA47B7AAC5B3A29EAB6CCB2E266027AEB35o456C" TargetMode="External"/><Relationship Id="rId119" Type="http://schemas.openxmlformats.org/officeDocument/2006/relationships/hyperlink" Target="consultantplus://offline/ref=58BF7D8CFAD96F1E3BCAC389B0C127A3EA96EF222335EB181C43FF262DoA55C" TargetMode="External"/><Relationship Id="rId127" Type="http://schemas.openxmlformats.org/officeDocument/2006/relationships/hyperlink" Target="consultantplus://offline/ref=58BF7D8CFAD96F1E3BCADD84A6AD7DAFEA95B427243DE24B471FF97172F557382EE5E9DBB5AB6A037AEB374Do759C" TargetMode="External"/><Relationship Id="rId10" Type="http://schemas.openxmlformats.org/officeDocument/2006/relationships/hyperlink" Target="consultantplus://offline/ref=58BF7D8CFAD96F1E3BCADD84A6AD7DAFEA95B427243CE34F4714F97172F557382EE5E9DBB5AB6A037AEA3142o753C" TargetMode="External"/><Relationship Id="rId31" Type="http://schemas.openxmlformats.org/officeDocument/2006/relationships/hyperlink" Target="consultantplus://offline/ref=58BF7D8CFAD96F1E3BCAC389B0C127A3EA96EF222335EB181C43FF262DoA55C" TargetMode="External"/><Relationship Id="rId44" Type="http://schemas.openxmlformats.org/officeDocument/2006/relationships/hyperlink" Target="consultantplus://offline/ref=58BF7D8CFAD96F1E3BCADD84A6AD7DAFEA95B427243DE24B471FF97172F557382EE5E9DBB5AB6A037AEB3645o756C" TargetMode="External"/><Relationship Id="rId52" Type="http://schemas.openxmlformats.org/officeDocument/2006/relationships/hyperlink" Target="consultantplus://offline/ref=58BF7D8CFAD96F1E3BCADD84A6AD7DAFEA95B427243DE24B471FF97172F557382EE5E9DBB5AB6A037AEB3747o759C" TargetMode="External"/><Relationship Id="rId60" Type="http://schemas.openxmlformats.org/officeDocument/2006/relationships/hyperlink" Target="consultantplus://offline/ref=58BF7D8CFAD96F1E3BCAC389B0C127A3EA99EE292039EB181C43FF262DA5516D6EA5EF8EF6EF6207o759C" TargetMode="External"/><Relationship Id="rId65" Type="http://schemas.openxmlformats.org/officeDocument/2006/relationships/hyperlink" Target="consultantplus://offline/ref=58BF7D8CFAD96F1E3BCAC389B0C127A3EA96E92A2138EB181C43FF262DoA55C" TargetMode="External"/><Relationship Id="rId73" Type="http://schemas.openxmlformats.org/officeDocument/2006/relationships/hyperlink" Target="consultantplus://offline/ref=58BF7D8CFAD96F1E3BCADD84A6AD7DAFEA95B427243DE24B471FF97172F557382EE5E9DBB5AB6A037AEB3741o755C" TargetMode="External"/><Relationship Id="rId78" Type="http://schemas.openxmlformats.org/officeDocument/2006/relationships/hyperlink" Target="consultantplus://offline/ref=58BF7D8CFAD96F1E3BCADD84A6AD7DAFEA95B427243DE24B471FF97172F557382EE5E9DBB5AB6A037AEB3741o758C" TargetMode="External"/><Relationship Id="rId81" Type="http://schemas.openxmlformats.org/officeDocument/2006/relationships/hyperlink" Target="consultantplus://offline/ref=58BF7D8CFAD96F1E3BCADD84A6AD7DAFEA95B4272C3EE14A431CA47B7AAC5B3A29EAB6CCB2E266027AEB36o456C" TargetMode="External"/><Relationship Id="rId86" Type="http://schemas.openxmlformats.org/officeDocument/2006/relationships/hyperlink" Target="consultantplus://offline/ref=58BF7D8CFAD96F1E3BCADD84A6AD7DAFEA95B427243DE24B471FF97172F557382EE5E9DBB5AB6A037AEB3740o753C" TargetMode="External"/><Relationship Id="rId94" Type="http://schemas.openxmlformats.org/officeDocument/2006/relationships/hyperlink" Target="consultantplus://offline/ref=58BF7D8CFAD96F1E3BCADD84A6AD7DAFEA95B427243DE24B471FF97172F557382EE5E9DBB5AB6A037AEB3743o751C" TargetMode="External"/><Relationship Id="rId99" Type="http://schemas.openxmlformats.org/officeDocument/2006/relationships/hyperlink" Target="consultantplus://offline/ref=58BF7D8CFAD96F1E3BCADD84A6AD7DAFEA95B427243CE2484312F97172F557382EE5E9DBB5AB6A037AEB3745o759C" TargetMode="External"/><Relationship Id="rId101" Type="http://schemas.openxmlformats.org/officeDocument/2006/relationships/hyperlink" Target="consultantplus://offline/ref=58BF7D8CFAD96F1E3BCADD84A6AD7DAFEA95B427243DE24B471FF97172F557382EE5E9DBB5AB6A037AEB3743o757C" TargetMode="External"/><Relationship Id="rId122" Type="http://schemas.openxmlformats.org/officeDocument/2006/relationships/hyperlink" Target="consultantplus://offline/ref=58BF7D8CFAD96F1E3BCADD84A6AD7DAFEA95B427243DE24B471FF97172F557382EE5E9DBB5AB6A037AEB374Do753C" TargetMode="External"/><Relationship Id="rId130" Type="http://schemas.openxmlformats.org/officeDocument/2006/relationships/hyperlink" Target="consultantplus://offline/ref=58BF7D8CFAD96F1E3BCADD84A6AD7DAFEA95B427243DE24B471FF97172F557382EE5E9DBB5AB6A037AEB3645o756C" TargetMode="External"/><Relationship Id="rId135" Type="http://schemas.openxmlformats.org/officeDocument/2006/relationships/hyperlink" Target="consultantplus://offline/ref=58BF7D8CFAD96F1E3BCADD84A6AD7DAFEA95B427243DE24B471FF97172F557382EE5E9DBB5AB6A037AEB3645o757C" TargetMode="External"/><Relationship Id="rId143" Type="http://schemas.openxmlformats.org/officeDocument/2006/relationships/hyperlink" Target="consultantplus://offline/ref=58BF7D8CFAD96F1E3BCADD84A6AD7DAFEA95B4272C3EE14A431CA47B7AAC5B3A29EAB6CCB2E266027AEB35o45CC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BF7D8CFAD96F1E3BCAC389B0C127A3EA99EE292039EB181C43FF262DA5516D6EA5EF8EF6EF6703o758C" TargetMode="External"/><Relationship Id="rId13" Type="http://schemas.openxmlformats.org/officeDocument/2006/relationships/hyperlink" Target="consultantplus://offline/ref=58BF7D8CFAD96F1E3BCADD84A6AD7DAFEA95B427203AE549481CA47B7AAC5B3Ao259C" TargetMode="External"/><Relationship Id="rId18" Type="http://schemas.openxmlformats.org/officeDocument/2006/relationships/hyperlink" Target="consultantplus://offline/ref=58BF7D8CFAD96F1E3BCADD84A6AD7DAFEA95B427243DE24B471FF97172F557382EE5E9DBB5AB6A037AEB3745o756C" TargetMode="External"/><Relationship Id="rId39" Type="http://schemas.openxmlformats.org/officeDocument/2006/relationships/hyperlink" Target="consultantplus://offline/ref=58BF7D8CFAD96F1E3BCADD84A6AD7DAFEA95B427243DE24B471FF97172F557382EE5E9DBB5AB6A037AEB3747o751C" TargetMode="External"/><Relationship Id="rId109" Type="http://schemas.openxmlformats.org/officeDocument/2006/relationships/hyperlink" Target="consultantplus://offline/ref=58BF7D8CFAD96F1E3BCADD84A6AD7DAFEA95B4272C3EE14A431CA47B7AAC5B3A29EAB6CCB2E266027AEB35o454C" TargetMode="External"/><Relationship Id="rId34" Type="http://schemas.openxmlformats.org/officeDocument/2006/relationships/hyperlink" Target="consultantplus://offline/ref=58BF7D8CFAD96F1E3BCAC389B0C127A3EA96E82F2C3CEB181C43FF262DA5516D6EA5EF8EF6EF6404o75BC" TargetMode="External"/><Relationship Id="rId50" Type="http://schemas.openxmlformats.org/officeDocument/2006/relationships/hyperlink" Target="consultantplus://offline/ref=58BF7D8CFAD96F1E3BCADD84A6AD7DAFEA95B427243CE2484312F97172F557382EE5E9DBB5AB6A037AEB3745o756C" TargetMode="External"/><Relationship Id="rId55" Type="http://schemas.openxmlformats.org/officeDocument/2006/relationships/hyperlink" Target="consultantplus://offline/ref=58BF7D8CFAD96F1E3BCAC389B0C127A3EA99EE292039EB181C43FF262DA5516D6EA5EF8EF6EF6201o753C" TargetMode="External"/><Relationship Id="rId76" Type="http://schemas.openxmlformats.org/officeDocument/2006/relationships/hyperlink" Target="consultantplus://offline/ref=58BF7D8CFAD96F1E3BCADD84A6AD7DAFEA95B427243DE24B471FF97172F557382EE5E9DBB5AB6A037AEB3741o757C" TargetMode="External"/><Relationship Id="rId97" Type="http://schemas.openxmlformats.org/officeDocument/2006/relationships/hyperlink" Target="consultantplus://offline/ref=58BF7D8CFAD96F1E3BCAC389B0C127A3EA99ED2B2D3FEB181C43FF262DA5516D6EA5EF8EF6EF6605o75BC" TargetMode="External"/><Relationship Id="rId104" Type="http://schemas.openxmlformats.org/officeDocument/2006/relationships/hyperlink" Target="consultantplus://offline/ref=58BF7D8CFAD96F1E3BCADD84A6AD7DAFEA95B427243DE24B471FF97172F557382EE5E9DBB5AB6A037AEB3742o750C" TargetMode="External"/><Relationship Id="rId120" Type="http://schemas.openxmlformats.org/officeDocument/2006/relationships/hyperlink" Target="consultantplus://offline/ref=58BF7D8CFAD96F1E3BCADD84A6AD7DAFEA95B4272C3EE14A431CA47B7AAC5B3A29EAB6CCB2E266027AEB35o451C" TargetMode="External"/><Relationship Id="rId125" Type="http://schemas.openxmlformats.org/officeDocument/2006/relationships/hyperlink" Target="consultantplus://offline/ref=58BF7D8CFAD96F1E3BCADD84A6AD7DAFEA95B427243DE24B471FF97172F557382EE5E9DBB5AB6A037AEB374Do757C" TargetMode="External"/><Relationship Id="rId141" Type="http://schemas.openxmlformats.org/officeDocument/2006/relationships/hyperlink" Target="consultantplus://offline/ref=58BF7D8CFAD96F1E3BCAC389B0C127A3EA9BE32D2738EB181C43FF262DA5516D6EA5EF8EF6EF6607o75AC" TargetMode="External"/><Relationship Id="rId146" Type="http://schemas.openxmlformats.org/officeDocument/2006/relationships/hyperlink" Target="consultantplus://offline/ref=58BF7D8CFAD96F1E3BCADD84A6AD7DAFEA95B427243DE24B471FF97172F557382EE5E9DBB5AB6A037AEB3645o755C" TargetMode="External"/><Relationship Id="rId7" Type="http://schemas.openxmlformats.org/officeDocument/2006/relationships/hyperlink" Target="consultantplus://offline/ref=58BF7D8CFAD96F1E3BCADD84A6AD7DAFEA95B427243DE8494611F97172F557382EE5E9DBB5AB6A037AEB3744o757C" TargetMode="External"/><Relationship Id="rId71" Type="http://schemas.openxmlformats.org/officeDocument/2006/relationships/hyperlink" Target="consultantplus://offline/ref=58BF7D8CFAD96F1E3BCADD84A6AD7DAFEA95B427243DE24B471FF97172F557382EE5E9DBB5AB6A037AEB3741o753C" TargetMode="External"/><Relationship Id="rId92" Type="http://schemas.openxmlformats.org/officeDocument/2006/relationships/hyperlink" Target="consultantplus://offline/ref=58BF7D8CFAD96F1E3BCADD84A6AD7DAFEA95B427243DE24B471FF97172F557382EE5E9DBB5AB6A037AEB3740o757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8BF7D8CFAD96F1E3BCAC389B0C127A3EA99EF2D203FEB181C43FF262DA5516D6EA5EF8EF6EF6703o759C" TargetMode="External"/><Relationship Id="rId24" Type="http://schemas.openxmlformats.org/officeDocument/2006/relationships/hyperlink" Target="consultantplus://offline/ref=58BF7D8CFAD96F1E3BCADD84A6AD7DAFEA95B427243DE24B471FF97172F557382EE5E9DBB5AB6A037AEB3744o752C" TargetMode="External"/><Relationship Id="rId40" Type="http://schemas.openxmlformats.org/officeDocument/2006/relationships/hyperlink" Target="consultantplus://offline/ref=58BF7D8CFAD96F1E3BCADD84A6AD7DAFEA95B427243DE24B471FF97172F557382EE5E9DBB5AB6A037AEB3645o756C" TargetMode="External"/><Relationship Id="rId45" Type="http://schemas.openxmlformats.org/officeDocument/2006/relationships/hyperlink" Target="consultantplus://offline/ref=58BF7D8CFAD96F1E3BCADD84A6AD7DAFEA95B427243DE24B471FF97172F557382EE5E9DBB5AB6A037AEB3645o757C" TargetMode="External"/><Relationship Id="rId66" Type="http://schemas.openxmlformats.org/officeDocument/2006/relationships/hyperlink" Target="consultantplus://offline/ref=58BF7D8CFAD96F1E3BCAC389B0C127A3EA96EF222335EB181C43FF262DoA55C" TargetMode="External"/><Relationship Id="rId87" Type="http://schemas.openxmlformats.org/officeDocument/2006/relationships/hyperlink" Target="consultantplus://offline/ref=58BF7D8CFAD96F1E3BCADD84A6AD7DAFEA95B4272C3EE14A431CA47B7AAC5B3A29EAB6CCB2E266027AEB36o450C" TargetMode="External"/><Relationship Id="rId110" Type="http://schemas.openxmlformats.org/officeDocument/2006/relationships/hyperlink" Target="consultantplus://offline/ref=58BF7D8CFAD96F1E3BCAC389B0C127A3EA99EE292039EB181C43FF262DA5516D6EA5EF87FFoE5BC" TargetMode="External"/><Relationship Id="rId115" Type="http://schemas.openxmlformats.org/officeDocument/2006/relationships/hyperlink" Target="consultantplus://offline/ref=58BF7D8CFAD96F1E3BCADD84A6AD7DAFEA95B427243DE24B471FF97172F557382EE5E9DBB5AB6A037AEB3742o756C" TargetMode="External"/><Relationship Id="rId131" Type="http://schemas.openxmlformats.org/officeDocument/2006/relationships/hyperlink" Target="consultantplus://offline/ref=58BF7D8CFAD96F1E3BCADD84A6AD7DAFEA95B427243DE24B471FF97172F557382EE5E9DBB5AB6A037AEB3645o757C" TargetMode="External"/><Relationship Id="rId136" Type="http://schemas.openxmlformats.org/officeDocument/2006/relationships/hyperlink" Target="consultantplus://offline/ref=58BF7D8CFAD96F1E3BCAC389B0C127A3EA9AE32E2C3BEB181C43FF262DA5516D6EA5EFo859C" TargetMode="External"/><Relationship Id="rId61" Type="http://schemas.openxmlformats.org/officeDocument/2006/relationships/hyperlink" Target="consultantplus://offline/ref=58BF7D8CFAD96F1E3BCADD84A6AD7DAFEA95B4272C3EE14A431CA47B7AAC5B3A29EAB6CCB2E266027AEB37o452C" TargetMode="External"/><Relationship Id="rId82" Type="http://schemas.openxmlformats.org/officeDocument/2006/relationships/hyperlink" Target="consultantplus://offline/ref=58BF7D8CFAD96F1E3BCADD84A6AD7DAFEA95B427243DE24B471FF97172F557382EE5E9DBB5AB6A037AEB3740o750C" TargetMode="External"/><Relationship Id="rId19" Type="http://schemas.openxmlformats.org/officeDocument/2006/relationships/hyperlink" Target="consultantplus://offline/ref=58BF7D8CFAD96F1E3BCADD84A6AD7DAFEA95B427243DE24B471FF97172F557382EE5E9DBB5AB6A037AEB3745o757C" TargetMode="External"/><Relationship Id="rId14" Type="http://schemas.openxmlformats.org/officeDocument/2006/relationships/hyperlink" Target="consultantplus://offline/ref=58BF7D8CFAD96F1E3BCADD84A6AD7DAFEA95B4272C3EE14A431CA47B7AAC5B3A29EAB6CCB2E266027AEB37o450C" TargetMode="External"/><Relationship Id="rId30" Type="http://schemas.openxmlformats.org/officeDocument/2006/relationships/hyperlink" Target="consultantplus://offline/ref=58BF7D8CFAD96F1E3BCADD84A6AD7DAFEA95B427243DE24B471FF97172F557382EE5E9DBB5AB6A037AEB3744o756C" TargetMode="External"/><Relationship Id="rId35" Type="http://schemas.openxmlformats.org/officeDocument/2006/relationships/hyperlink" Target="consultantplus://offline/ref=58BF7D8CFAD96F1E3BCADD84A6AD7DAFEA95B427243DE24B471FF97172F557382EE5E9DBB5AB6A037AEB3744o759C" TargetMode="External"/><Relationship Id="rId56" Type="http://schemas.openxmlformats.org/officeDocument/2006/relationships/hyperlink" Target="consultantplus://offline/ref=58BF7D8CFAD96F1E3BCAC389B0C127A3EA99EE292039EB181C43FF262DA5516D6EA5EF8EF6EF6703o758C" TargetMode="External"/><Relationship Id="rId77" Type="http://schemas.openxmlformats.org/officeDocument/2006/relationships/hyperlink" Target="consultantplus://offline/ref=58BF7D8CFAD96F1E3BCADD84A6AD7DAFEA95B4272C3EE14A431CA47B7AAC5B3A29EAB6CCB2E266027AEB36o454C" TargetMode="External"/><Relationship Id="rId100" Type="http://schemas.openxmlformats.org/officeDocument/2006/relationships/hyperlink" Target="consultantplus://offline/ref=58BF7D8CFAD96F1E3BCADD84A6AD7DAFEA95B427243DE24B471FF97172F557382EE5E9DBB5AB6A037AEB3743o756C" TargetMode="External"/><Relationship Id="rId105" Type="http://schemas.openxmlformats.org/officeDocument/2006/relationships/hyperlink" Target="consultantplus://offline/ref=58BF7D8CFAD96F1E3BCADD84A6AD7DAFEA95B427243DE24B471FF97172F557382EE5E9DBB5AB6A037AEB3742o751C" TargetMode="External"/><Relationship Id="rId126" Type="http://schemas.openxmlformats.org/officeDocument/2006/relationships/hyperlink" Target="consultantplus://offline/ref=58BF7D8CFAD96F1E3BCADD84A6AD7DAFEA95B427243DE24B471FF97172F557382EE5E9DBB5AB6A037AEB374Do758C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58BF7D8CFAD96F1E3BCADD84A6AD7DAFEA95B427243CE2484312F97172F557382EE5E9DBB5AB6A037AEB3745o755C" TargetMode="External"/><Relationship Id="rId51" Type="http://schemas.openxmlformats.org/officeDocument/2006/relationships/hyperlink" Target="consultantplus://offline/ref=58BF7D8CFAD96F1E3BCAC389B0C127A3EA99ED2B2D3FEB181C43FF262DoA55C" TargetMode="External"/><Relationship Id="rId72" Type="http://schemas.openxmlformats.org/officeDocument/2006/relationships/hyperlink" Target="consultantplus://offline/ref=58BF7D8CFAD96F1E3BCAC389B0C127A3EA99ED2B2D3FEB181C43FF262DA5516D6EA5EF8EF6EF6605o75BC" TargetMode="External"/><Relationship Id="rId93" Type="http://schemas.openxmlformats.org/officeDocument/2006/relationships/hyperlink" Target="consultantplus://offline/ref=58BF7D8CFAD96F1E3BCADD84A6AD7DAFEA95B427243DE24B471FF97172F557382EE5E9DBB5AB6A037AEB3740o759C" TargetMode="External"/><Relationship Id="rId98" Type="http://schemas.openxmlformats.org/officeDocument/2006/relationships/hyperlink" Target="consultantplus://offline/ref=58BF7D8CFAD96F1E3BCADD84A6AD7DAFEA95B427243DE24B471FF97172F557382EE5E9DBB5AB6A037AEB3743o754C" TargetMode="External"/><Relationship Id="rId121" Type="http://schemas.openxmlformats.org/officeDocument/2006/relationships/hyperlink" Target="consultantplus://offline/ref=58BF7D8CFAD96F1E3BCADD84A6AD7DAFEA95B427243DE24B471FF97172F557382EE5E9DBB5AB6A037AEB374Do752C" TargetMode="External"/><Relationship Id="rId142" Type="http://schemas.openxmlformats.org/officeDocument/2006/relationships/hyperlink" Target="consultantplus://offline/ref=58BF7D8CFAD96F1E3BCAC389B0C127A3EA9BE32D2738EB181C43FF262DA5516D6EA5EF8EF6EE6200o75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14895</Words>
  <Characters>84907</Characters>
  <Application>Microsoft Office Word</Application>
  <DocSecurity>0</DocSecurity>
  <Lines>707</Lines>
  <Paragraphs>199</Paragraphs>
  <ScaleCrop>false</ScaleCrop>
  <Company>SPecialiST RePack</Company>
  <LinksUpToDate>false</LinksUpToDate>
  <CharactersWithSpaces>99603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Fominova.A</dc:creator>
  <cp:lastModifiedBy>Fominova</cp:lastModifiedBy>
  <cp:revision>2</cp:revision>
  <dcterms:created xsi:type="dcterms:W3CDTF">2016-02-02T02:57:00Z</dcterms:created>
  <dcterms:modified xsi:type="dcterms:W3CDTF">2016-05-30T06:49:00Z</dcterms:modified>
</cp:coreProperties>
</file>